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CCF1BC" w14:textId="1E066A09" w:rsidR="0058766F" w:rsidRPr="00B3552F" w:rsidRDefault="0058766F" w:rsidP="005876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>KLASA: 024-04/2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3552F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0262B96E" w14:textId="77777777" w:rsidR="0058766F" w:rsidRPr="00B3552F" w:rsidRDefault="0058766F" w:rsidP="005876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>URBROJ: 2186-11-2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3552F">
        <w:rPr>
          <w:rFonts w:ascii="Times New Roman" w:eastAsia="Calibri" w:hAnsi="Times New Roman" w:cs="Times New Roman"/>
          <w:sz w:val="24"/>
          <w:szCs w:val="24"/>
        </w:rPr>
        <w:t>-1</w:t>
      </w:r>
    </w:p>
    <w:p w14:paraId="2070554E" w14:textId="77777777" w:rsidR="0058766F" w:rsidRPr="00B3552F" w:rsidRDefault="0058766F" w:rsidP="005876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 xml:space="preserve">Vinica, </w:t>
      </w:r>
      <w:r>
        <w:rPr>
          <w:rFonts w:ascii="Times New Roman" w:eastAsia="Calibri" w:hAnsi="Times New Roman" w:cs="Times New Roman"/>
          <w:sz w:val="24"/>
          <w:szCs w:val="24"/>
        </w:rPr>
        <w:t>26. veljače 2025</w:t>
      </w:r>
      <w:r w:rsidRPr="00B3552F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5474CF0A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DC100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1007">
        <w:rPr>
          <w:rFonts w:ascii="Times New Roman" w:eastAsia="Times New Roman" w:hAnsi="Times New Roman" w:cs="Times New Roman"/>
          <w:sz w:val="24"/>
          <w:szCs w:val="24"/>
        </w:rPr>
        <w:t xml:space="preserve"> stavka 3. Zakona o zaštiti od svjetlosnog onečišćenja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007">
        <w:rPr>
          <w:rFonts w:ascii="Times New Roman" w:eastAsia="Times New Roman" w:hAnsi="Times New Roman" w:cs="Times New Roman"/>
          <w:sz w:val="24"/>
          <w:szCs w:val="24"/>
        </w:rPr>
        <w:t>14/19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72D3C21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DC1007">
        <w:rPr>
          <w:rFonts w:ascii="Times New Roman" w:eastAsia="Times New Roman" w:hAnsi="Times New Roman" w:cs="Times New Roman"/>
          <w:b/>
          <w:bCs/>
          <w:sz w:val="28"/>
          <w:szCs w:val="28"/>
        </w:rPr>
        <w:t>donošenju Plana rasvjete Općine Vinica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AB92610" w14:textId="74BCA23F" w:rsidR="00950E74" w:rsidRDefault="00DC1007" w:rsidP="00DC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7">
        <w:rPr>
          <w:rFonts w:ascii="Times New Roman" w:eastAsia="Times New Roman" w:hAnsi="Times New Roman" w:cs="Times New Roman"/>
          <w:sz w:val="24"/>
          <w:szCs w:val="24"/>
        </w:rPr>
        <w:t xml:space="preserve">Donosi se Plan rasvjete Općine </w:t>
      </w:r>
      <w:r>
        <w:rPr>
          <w:rFonts w:ascii="Times New Roman" w:eastAsia="Times New Roman" w:hAnsi="Times New Roman" w:cs="Times New Roman"/>
          <w:sz w:val="24"/>
          <w:szCs w:val="24"/>
        </w:rPr>
        <w:t>Vinica</w:t>
      </w:r>
      <w:r w:rsidRPr="00DC1007">
        <w:rPr>
          <w:rFonts w:ascii="Times New Roman" w:eastAsia="Times New Roman" w:hAnsi="Times New Roman" w:cs="Times New Roman"/>
          <w:sz w:val="24"/>
          <w:szCs w:val="24"/>
        </w:rPr>
        <w:t xml:space="preserve"> (u daljnjem tekstu: Plan) za cjelokupno područje Općine </w:t>
      </w:r>
      <w:r>
        <w:rPr>
          <w:rFonts w:ascii="Times New Roman" w:eastAsia="Times New Roman" w:hAnsi="Times New Roman" w:cs="Times New Roman"/>
          <w:sz w:val="24"/>
          <w:szCs w:val="24"/>
        </w:rPr>
        <w:t>Vinica</w:t>
      </w:r>
      <w:r w:rsidRPr="00DC1007">
        <w:rPr>
          <w:rFonts w:ascii="Times New Roman" w:eastAsia="Times New Roman" w:hAnsi="Times New Roman" w:cs="Times New Roman"/>
          <w:sz w:val="24"/>
          <w:szCs w:val="24"/>
        </w:rPr>
        <w:t xml:space="preserve"> kojim se određuju zone ugradnje rasvjete i tehnički parametri rasvjete, u skladu sa Zakonom o zaštiti od svjetlosnog onečišćenja te podzakonskim propisima.</w:t>
      </w:r>
    </w:p>
    <w:p w14:paraId="07362F59" w14:textId="77777777" w:rsidR="0045012E" w:rsidRDefault="0045012E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11E8F523" w14:textId="59C145AC" w:rsidR="00DC1007" w:rsidRDefault="00DC1007" w:rsidP="00DC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Plan iz članka 1. ove Odluke sastavni je dio ove Odluke.</w:t>
      </w:r>
    </w:p>
    <w:p w14:paraId="5C34B969" w14:textId="77777777" w:rsidR="00DC1007" w:rsidRPr="00DC1007" w:rsidRDefault="00DC1007" w:rsidP="00DC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2EAD6" w14:textId="0EE4B9BA" w:rsidR="00DC1007" w:rsidRPr="007221C2" w:rsidRDefault="00DC1007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3C1A9F38" w14:textId="1E36C560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</w:t>
      </w:r>
      <w:r w:rsidR="0045012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0"/>
      <w:bookmarkEnd w:id="1"/>
    </w:p>
    <w:sectPr w:rsidR="003C0105" w:rsidRPr="00C478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0144" w14:textId="77777777" w:rsidR="005D4A57" w:rsidRDefault="005D4A57" w:rsidP="000308E9">
      <w:pPr>
        <w:spacing w:after="0" w:line="240" w:lineRule="auto"/>
      </w:pPr>
      <w:r>
        <w:separator/>
      </w:r>
    </w:p>
  </w:endnote>
  <w:endnote w:type="continuationSeparator" w:id="0">
    <w:p w14:paraId="1A0FD624" w14:textId="77777777" w:rsidR="005D4A57" w:rsidRDefault="005D4A57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233276"/>
      <w:docPartObj>
        <w:docPartGallery w:val="Page Numbers (Bottom of Page)"/>
        <w:docPartUnique/>
      </w:docPartObj>
    </w:sdtPr>
    <w:sdtEndPr/>
    <w:sdtContent>
      <w:p w14:paraId="6DBF395D" w14:textId="68CB15C3" w:rsidR="0045012E" w:rsidRDefault="004501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51579" w14:textId="77777777" w:rsidR="0045012E" w:rsidRDefault="004501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9C3C" w14:textId="77777777" w:rsidR="005D4A57" w:rsidRDefault="005D4A57" w:rsidP="000308E9">
      <w:pPr>
        <w:spacing w:after="0" w:line="240" w:lineRule="auto"/>
      </w:pPr>
      <w:r>
        <w:separator/>
      </w:r>
    </w:p>
  </w:footnote>
  <w:footnote w:type="continuationSeparator" w:id="0">
    <w:p w14:paraId="1FF85762" w14:textId="77777777" w:rsidR="005D4A57" w:rsidRDefault="005D4A57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41D68"/>
    <w:rsid w:val="0034401F"/>
    <w:rsid w:val="00393EA4"/>
    <w:rsid w:val="003C0105"/>
    <w:rsid w:val="003F0364"/>
    <w:rsid w:val="00426543"/>
    <w:rsid w:val="0045012E"/>
    <w:rsid w:val="00492C95"/>
    <w:rsid w:val="004A2812"/>
    <w:rsid w:val="004F538B"/>
    <w:rsid w:val="0050302D"/>
    <w:rsid w:val="0052162D"/>
    <w:rsid w:val="0058766F"/>
    <w:rsid w:val="005B00B7"/>
    <w:rsid w:val="005D4A57"/>
    <w:rsid w:val="005E40C7"/>
    <w:rsid w:val="007221C2"/>
    <w:rsid w:val="007B7936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B211E5"/>
    <w:rsid w:val="00C15FB7"/>
    <w:rsid w:val="00C4786B"/>
    <w:rsid w:val="00CA5F7C"/>
    <w:rsid w:val="00CB078C"/>
    <w:rsid w:val="00D3108E"/>
    <w:rsid w:val="00DA0891"/>
    <w:rsid w:val="00DB2F33"/>
    <w:rsid w:val="00DC1007"/>
    <w:rsid w:val="00DE0DCD"/>
    <w:rsid w:val="00E95960"/>
    <w:rsid w:val="00EA0BC1"/>
    <w:rsid w:val="00EA4B27"/>
    <w:rsid w:val="00EE4227"/>
    <w:rsid w:val="00F35937"/>
    <w:rsid w:val="00FD49E9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dtoncek@gmail.com</cp:lastModifiedBy>
  <cp:revision>10</cp:revision>
  <cp:lastPrinted>2025-01-23T13:51:00Z</cp:lastPrinted>
  <dcterms:created xsi:type="dcterms:W3CDTF">2024-06-06T08:00:00Z</dcterms:created>
  <dcterms:modified xsi:type="dcterms:W3CDTF">2025-02-25T11:17:00Z</dcterms:modified>
</cp:coreProperties>
</file>