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4950" w14:textId="6E745735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bookmarkStart w:id="0" w:name="_Hlk209164905"/>
      <w:r w:rsidRPr="007C5B57"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7C5B5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D01778" wp14:editId="76F34A3F">
            <wp:extent cx="476250" cy="628650"/>
            <wp:effectExtent l="0" t="0" r="0" b="0"/>
            <wp:docPr id="6102318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63910" w14:textId="77777777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 xml:space="preserve">  REPUBLIKA HRVATSKA</w:t>
      </w:r>
    </w:p>
    <w:p w14:paraId="04C7DABB" w14:textId="77777777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VARAŽDINSKA ŽUPANIJA</w:t>
      </w:r>
    </w:p>
    <w:p w14:paraId="021EE917" w14:textId="77777777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 xml:space="preserve">         OPĆINA VINICA</w:t>
      </w:r>
    </w:p>
    <w:p w14:paraId="76E0D0D3" w14:textId="77777777" w:rsidR="007C5B57" w:rsidRPr="007C5B57" w:rsidRDefault="007C5B57" w:rsidP="007C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B57">
        <w:rPr>
          <w:rFonts w:ascii="Times New Roman" w:hAnsi="Times New Roman" w:cs="Times New Roman"/>
          <w:sz w:val="24"/>
          <w:szCs w:val="24"/>
        </w:rPr>
        <w:tab/>
        <w:t>Općinsko vijeće</w:t>
      </w:r>
    </w:p>
    <w:p w14:paraId="29B814B5" w14:textId="77777777" w:rsidR="007C5B57" w:rsidRPr="007C5B57" w:rsidRDefault="007C5B57" w:rsidP="007C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F3D72" w14:textId="2DB87997" w:rsidR="007C5B57" w:rsidRPr="007C5B57" w:rsidRDefault="007C5B57" w:rsidP="007C5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B57">
        <w:rPr>
          <w:rFonts w:ascii="Times New Roman" w:eastAsia="Calibri" w:hAnsi="Times New Roman" w:cs="Times New Roman"/>
          <w:sz w:val="24"/>
          <w:szCs w:val="24"/>
        </w:rPr>
        <w:t>KLASA: 024-04/25-01/</w:t>
      </w:r>
      <w:r w:rsidR="00EF17D5">
        <w:rPr>
          <w:rFonts w:ascii="Times New Roman" w:eastAsia="Calibri" w:hAnsi="Times New Roman" w:cs="Times New Roman"/>
          <w:sz w:val="24"/>
          <w:szCs w:val="24"/>
        </w:rPr>
        <w:t>49</w:t>
      </w:r>
    </w:p>
    <w:p w14:paraId="7BE50225" w14:textId="77777777" w:rsidR="007C5B57" w:rsidRPr="007C5B57" w:rsidRDefault="007C5B57" w:rsidP="007C5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B57">
        <w:rPr>
          <w:rFonts w:ascii="Times New Roman" w:eastAsia="Calibri" w:hAnsi="Times New Roman" w:cs="Times New Roman"/>
          <w:sz w:val="24"/>
          <w:szCs w:val="24"/>
        </w:rPr>
        <w:t>URBROJ: 2186-11-25-1</w:t>
      </w:r>
    </w:p>
    <w:p w14:paraId="1B904D70" w14:textId="54C2BAB3" w:rsidR="007C5B57" w:rsidRPr="007C5B57" w:rsidRDefault="007C5B57" w:rsidP="007C5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B57">
        <w:rPr>
          <w:rFonts w:ascii="Times New Roman" w:eastAsia="Calibri" w:hAnsi="Times New Roman" w:cs="Times New Roman"/>
          <w:sz w:val="24"/>
          <w:szCs w:val="24"/>
        </w:rPr>
        <w:t>Vinica</w:t>
      </w:r>
      <w:bookmarkStart w:id="1" w:name="_Hlk107477342"/>
      <w:r w:rsidRPr="007C5B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1"/>
      <w:r w:rsidR="009C012C">
        <w:rPr>
          <w:rFonts w:ascii="Times New Roman" w:eastAsia="Calibri" w:hAnsi="Times New Roman" w:cs="Times New Roman"/>
          <w:sz w:val="24"/>
          <w:szCs w:val="24"/>
        </w:rPr>
        <w:t xml:space="preserve">18. rujna </w:t>
      </w:r>
      <w:r w:rsidRPr="007C5B57">
        <w:rPr>
          <w:rFonts w:ascii="Times New Roman" w:eastAsia="Calibri" w:hAnsi="Times New Roman" w:cs="Times New Roman"/>
          <w:sz w:val="24"/>
          <w:szCs w:val="24"/>
        </w:rPr>
        <w:t>2025. godine</w:t>
      </w:r>
    </w:p>
    <w:bookmarkEnd w:id="0"/>
    <w:p w14:paraId="09F78F3E" w14:textId="77777777" w:rsidR="007C5B57" w:rsidRPr="007C5B57" w:rsidRDefault="007C5B57" w:rsidP="007C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EF0EC" w14:textId="77777777" w:rsidR="007C5B57" w:rsidRPr="007C5B57" w:rsidRDefault="007C5B57" w:rsidP="007C5B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B57">
        <w:rPr>
          <w:rFonts w:ascii="Times New Roman" w:hAnsi="Times New Roman" w:cs="Times New Roman"/>
          <w:sz w:val="24"/>
          <w:szCs w:val="24"/>
        </w:rPr>
        <w:t>Na temelju članka 30. Statuta Općine Vinica („Službeni vjesnik Varaždinske županije“ 30/20, 09/21.), Općinsko vijeće Općine Vinica donijelo je</w:t>
      </w:r>
    </w:p>
    <w:p w14:paraId="53B61CEE" w14:textId="77777777" w:rsidR="009912CE" w:rsidRPr="007C5B57" w:rsidRDefault="009912CE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0C80C31C" w14:textId="7CD80DC9" w:rsidR="009912CE" w:rsidRPr="007C5B57" w:rsidRDefault="009912CE" w:rsidP="007C5B57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7C5B57">
        <w:rPr>
          <w:rFonts w:ascii="Times New Roman" w:hAnsi="Times New Roman"/>
          <w:b/>
          <w:sz w:val="28"/>
          <w:szCs w:val="28"/>
        </w:rPr>
        <w:t>ODLUKU</w:t>
      </w:r>
    </w:p>
    <w:p w14:paraId="5284A4E3" w14:textId="0F350FE1" w:rsidR="009912CE" w:rsidRDefault="007D72B6" w:rsidP="007D72B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7D72B6">
        <w:rPr>
          <w:rFonts w:ascii="Times New Roman" w:hAnsi="Times New Roman"/>
          <w:b/>
          <w:sz w:val="28"/>
          <w:szCs w:val="28"/>
        </w:rPr>
        <w:t xml:space="preserve">o </w:t>
      </w:r>
      <w:r>
        <w:rPr>
          <w:rFonts w:ascii="Times New Roman" w:hAnsi="Times New Roman"/>
          <w:b/>
          <w:sz w:val="28"/>
          <w:szCs w:val="28"/>
        </w:rPr>
        <w:t>izmjeni</w:t>
      </w:r>
      <w:r w:rsidR="00EF17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Odluke o </w:t>
      </w:r>
      <w:r w:rsidRPr="007D72B6">
        <w:rPr>
          <w:rFonts w:ascii="Times New Roman" w:hAnsi="Times New Roman"/>
          <w:b/>
          <w:sz w:val="28"/>
          <w:szCs w:val="28"/>
        </w:rPr>
        <w:t>pružanju novčane potpore učenicima srednjih škola</w:t>
      </w:r>
    </w:p>
    <w:p w14:paraId="1702BD95" w14:textId="77777777" w:rsidR="007C5B57" w:rsidRDefault="007C5B57" w:rsidP="007C5B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6B917B9E" w14:textId="77777777" w:rsidR="007D72B6" w:rsidRPr="007C5B57" w:rsidRDefault="007D72B6" w:rsidP="007C5B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45B67800" w14:textId="77777777" w:rsidR="009912CE" w:rsidRPr="007C5B57" w:rsidRDefault="009912CE" w:rsidP="007C5B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57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20ECB01E" w14:textId="02591ABE" w:rsidR="000A0896" w:rsidRDefault="007D72B6" w:rsidP="00DF0BC1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D72B6">
        <w:rPr>
          <w:rFonts w:ascii="Times New Roman" w:hAnsi="Times New Roman"/>
          <w:sz w:val="24"/>
          <w:szCs w:val="24"/>
        </w:rPr>
        <w:t>Općinsko vijeće Općine Vinica je 13. prosinca 2021. godine donijelo Odluku o uvjetima i kriterijima pružanja novčane potpore studentima Općine Vinica („Službeni vjesnik Varaždinske županije“ 109/21).</w:t>
      </w:r>
    </w:p>
    <w:p w14:paraId="32E11C86" w14:textId="77777777" w:rsidR="00EF17D5" w:rsidRPr="007C5B57" w:rsidRDefault="00EF17D5" w:rsidP="007D72B6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14:paraId="332D28E5" w14:textId="77777777" w:rsidR="000A0896" w:rsidRPr="007C5B57" w:rsidRDefault="000A0896" w:rsidP="007C5B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57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04FE60DC" w14:textId="66831F63" w:rsidR="00EF724D" w:rsidRDefault="009A1E12" w:rsidP="007D72B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72B6" w:rsidRPr="007D72B6">
        <w:rPr>
          <w:rFonts w:ascii="Times New Roman" w:hAnsi="Times New Roman"/>
          <w:sz w:val="24"/>
          <w:szCs w:val="24"/>
        </w:rPr>
        <w:t xml:space="preserve">U navedenoj Odluci, mijenja se članak 2. i </w:t>
      </w:r>
      <w:r w:rsidR="007D72B6">
        <w:rPr>
          <w:rFonts w:ascii="Times New Roman" w:hAnsi="Times New Roman"/>
          <w:sz w:val="24"/>
          <w:szCs w:val="24"/>
        </w:rPr>
        <w:t xml:space="preserve">sada </w:t>
      </w:r>
      <w:r w:rsidR="007D72B6" w:rsidRPr="007D72B6">
        <w:rPr>
          <w:rFonts w:ascii="Times New Roman" w:hAnsi="Times New Roman"/>
          <w:sz w:val="24"/>
          <w:szCs w:val="24"/>
        </w:rPr>
        <w:t>glasi:</w:t>
      </w:r>
    </w:p>
    <w:p w14:paraId="159C80BE" w14:textId="31F57593" w:rsidR="007D72B6" w:rsidRPr="00895490" w:rsidRDefault="007D72B6" w:rsidP="007D72B6">
      <w:pPr>
        <w:pStyle w:val="BodyText2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895490">
        <w:rPr>
          <w:sz w:val="24"/>
          <w:szCs w:val="24"/>
        </w:rPr>
        <w:t xml:space="preserve">Općina Vinica utvrđuje potpore u iznosu od </w:t>
      </w:r>
      <w:r>
        <w:rPr>
          <w:sz w:val="24"/>
          <w:szCs w:val="24"/>
        </w:rPr>
        <w:t>3</w:t>
      </w:r>
      <w:r w:rsidRPr="00895490">
        <w:rPr>
          <w:sz w:val="24"/>
          <w:szCs w:val="24"/>
        </w:rPr>
        <w:t xml:space="preserve">0,00 </w:t>
      </w:r>
      <w:r>
        <w:rPr>
          <w:sz w:val="24"/>
          <w:szCs w:val="24"/>
        </w:rPr>
        <w:t>€</w:t>
      </w:r>
      <w:r w:rsidRPr="00895490">
        <w:rPr>
          <w:sz w:val="24"/>
          <w:szCs w:val="24"/>
        </w:rPr>
        <w:t xml:space="preserve"> mjesečno učenicima srednjih škola koji su u svom osnovnoškolskom obrazovanju imali prosjek ocjena 4,5 i više kroz svih 8 razreda te isti prosjek ostvaruju kroz srednjoškolsko obrazovanje.</w:t>
      </w:r>
    </w:p>
    <w:p w14:paraId="3003BE69" w14:textId="77777777" w:rsidR="007D72B6" w:rsidRPr="00895490" w:rsidRDefault="007D72B6" w:rsidP="007D72B6">
      <w:pPr>
        <w:pStyle w:val="BodyText21"/>
        <w:jc w:val="both"/>
        <w:rPr>
          <w:sz w:val="24"/>
          <w:szCs w:val="24"/>
        </w:rPr>
      </w:pPr>
      <w:r w:rsidRPr="00895490">
        <w:rPr>
          <w:sz w:val="24"/>
          <w:szCs w:val="24"/>
        </w:rPr>
        <w:tab/>
        <w:t xml:space="preserve">Potpora se dodjeljuje za razdoblje od 01.09. do 30.06. unutar jedne školske godine, a isplaćuje se na žiro račun učenika. </w:t>
      </w:r>
    </w:p>
    <w:p w14:paraId="1AAC7D44" w14:textId="71589E42" w:rsidR="007D72B6" w:rsidRPr="00895490" w:rsidRDefault="007D72B6" w:rsidP="007D72B6">
      <w:pPr>
        <w:pStyle w:val="BodyText21"/>
        <w:jc w:val="both"/>
        <w:rPr>
          <w:sz w:val="24"/>
          <w:szCs w:val="24"/>
        </w:rPr>
      </w:pPr>
      <w:r w:rsidRPr="00895490">
        <w:rPr>
          <w:sz w:val="24"/>
          <w:szCs w:val="24"/>
        </w:rPr>
        <w:tab/>
        <w:t>Financijska sredstva za potpore iz stavka 1. ovog članka osiguravaju se u proračunu Općine Vinica.</w:t>
      </w:r>
      <w:r>
        <w:rPr>
          <w:sz w:val="24"/>
          <w:szCs w:val="24"/>
        </w:rPr>
        <w:t>“</w:t>
      </w:r>
    </w:p>
    <w:p w14:paraId="5BCC22DF" w14:textId="77777777" w:rsidR="007D72B6" w:rsidRDefault="007D72B6" w:rsidP="007D72B6">
      <w:pPr>
        <w:pStyle w:val="Bezproreda"/>
        <w:rPr>
          <w:rFonts w:ascii="Times New Roman" w:hAnsi="Times New Roman"/>
          <w:sz w:val="24"/>
          <w:szCs w:val="24"/>
        </w:rPr>
      </w:pPr>
    </w:p>
    <w:p w14:paraId="49639AE9" w14:textId="77777777" w:rsidR="000A0896" w:rsidRDefault="000A0896" w:rsidP="007C5B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57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22BEF7C2" w14:textId="3DDA53A8" w:rsidR="007D72B6" w:rsidRDefault="007D72B6" w:rsidP="007D72B6">
      <w:pPr>
        <w:pStyle w:val="Bezproreda"/>
        <w:jc w:val="both"/>
        <w:rPr>
          <w:rFonts w:ascii="Times New Roman" w:hAnsi="Times New Roman"/>
          <w:sz w:val="24"/>
          <w:szCs w:val="24"/>
        </w:rPr>
      </w:pPr>
      <w:bookmarkStart w:id="2" w:name="_Hlk209164925"/>
      <w:r>
        <w:rPr>
          <w:rFonts w:ascii="Times New Roman" w:hAnsi="Times New Roman"/>
          <w:sz w:val="24"/>
          <w:szCs w:val="24"/>
        </w:rPr>
        <w:tab/>
        <w:t>Ostale odredbe ostaju nepromijenjene.</w:t>
      </w:r>
    </w:p>
    <w:p w14:paraId="48AEAE6A" w14:textId="77777777" w:rsidR="007D72B6" w:rsidRDefault="007D72B6" w:rsidP="007D72B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4B5737C" w14:textId="40A66FF7" w:rsidR="007D72B6" w:rsidRPr="007D72B6" w:rsidRDefault="007D72B6" w:rsidP="007D72B6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D72B6">
        <w:rPr>
          <w:rFonts w:ascii="Times New Roman" w:hAnsi="Times New Roman"/>
          <w:b/>
          <w:bCs/>
          <w:sz w:val="24"/>
          <w:szCs w:val="24"/>
        </w:rPr>
        <w:t>Članak 4.</w:t>
      </w:r>
    </w:p>
    <w:bookmarkEnd w:id="2"/>
    <w:p w14:paraId="4DB6383E" w14:textId="7249AAF7" w:rsidR="000A0896" w:rsidRPr="007C5B57" w:rsidRDefault="000A0896" w:rsidP="007C5B5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Ova Odluka stupa na sn</w:t>
      </w:r>
      <w:r w:rsidR="00074707" w:rsidRPr="007C5B57">
        <w:rPr>
          <w:rFonts w:ascii="Times New Roman" w:hAnsi="Times New Roman"/>
          <w:sz w:val="24"/>
          <w:szCs w:val="24"/>
        </w:rPr>
        <w:t>a</w:t>
      </w:r>
      <w:r w:rsidRPr="007C5B57">
        <w:rPr>
          <w:rFonts w:ascii="Times New Roman" w:hAnsi="Times New Roman"/>
          <w:sz w:val="24"/>
          <w:szCs w:val="24"/>
        </w:rPr>
        <w:t xml:space="preserve">gu </w:t>
      </w:r>
      <w:r w:rsidR="00A120EC" w:rsidRPr="007C5B57">
        <w:rPr>
          <w:rFonts w:ascii="Times New Roman" w:hAnsi="Times New Roman"/>
          <w:sz w:val="24"/>
          <w:szCs w:val="24"/>
        </w:rPr>
        <w:t>osmog dana od dana objave u „Službenom vjesniku Varaždinske županije</w:t>
      </w:r>
      <w:r w:rsidR="0085069B" w:rsidRPr="007C5B57">
        <w:rPr>
          <w:rFonts w:ascii="Times New Roman" w:hAnsi="Times New Roman"/>
          <w:sz w:val="24"/>
          <w:szCs w:val="24"/>
        </w:rPr>
        <w:t>“</w:t>
      </w:r>
      <w:r w:rsidR="007D72B6">
        <w:rPr>
          <w:rFonts w:ascii="Times New Roman" w:hAnsi="Times New Roman"/>
          <w:sz w:val="24"/>
          <w:szCs w:val="24"/>
        </w:rPr>
        <w:t>.</w:t>
      </w:r>
      <w:r w:rsidR="0085069B" w:rsidRPr="007C5B57">
        <w:rPr>
          <w:rFonts w:ascii="Times New Roman" w:hAnsi="Times New Roman"/>
          <w:sz w:val="24"/>
          <w:szCs w:val="24"/>
        </w:rPr>
        <w:t xml:space="preserve"> </w:t>
      </w:r>
    </w:p>
    <w:p w14:paraId="629875B1" w14:textId="77777777" w:rsidR="0085069B" w:rsidRDefault="0085069B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047AD7FD" w14:textId="77777777" w:rsidR="00F51DD4" w:rsidRDefault="00F51DD4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423A4E48" w14:textId="77777777" w:rsidR="007C5B57" w:rsidRPr="00D040A3" w:rsidRDefault="007C5B57" w:rsidP="007C5B57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3" w:name="_Hlk150846888"/>
      <w:bookmarkStart w:id="4" w:name="_Hlk150846113"/>
      <w:bookmarkStart w:id="5" w:name="_Hlk150844224"/>
      <w:bookmarkStart w:id="6" w:name="_Hlk94855023"/>
      <w:bookmarkStart w:id="7" w:name="_Hlk209164897"/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bookmarkStart w:id="8" w:name="_Hlk104535723"/>
      <w:r w:rsidRPr="00D040A3">
        <w:rPr>
          <w:rFonts w:ascii="Times New Roman" w:hAnsi="Times New Roman"/>
          <w:bCs/>
          <w:sz w:val="24"/>
          <w:szCs w:val="24"/>
        </w:rPr>
        <w:tab/>
        <w:t>PREDSJEDNICA</w:t>
      </w:r>
    </w:p>
    <w:p w14:paraId="51DA004A" w14:textId="77777777" w:rsidR="007C5B57" w:rsidRPr="00D040A3" w:rsidRDefault="007C5B57" w:rsidP="007C5B57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3349F272" w14:textId="77777777" w:rsidR="007C5B57" w:rsidRPr="00D040A3" w:rsidRDefault="007C5B57" w:rsidP="007C5B57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bookmarkEnd w:id="3"/>
      <w:bookmarkEnd w:id="4"/>
      <w:bookmarkEnd w:id="5"/>
      <w:bookmarkEnd w:id="8"/>
      <w:r w:rsidRPr="00D040A3">
        <w:rPr>
          <w:rFonts w:ascii="Times New Roman" w:hAnsi="Times New Roman"/>
          <w:bCs/>
          <w:sz w:val="24"/>
          <w:szCs w:val="24"/>
        </w:rPr>
        <w:t xml:space="preserve">   Melani </w:t>
      </w:r>
      <w:proofErr w:type="spellStart"/>
      <w:r w:rsidRPr="00D040A3">
        <w:rPr>
          <w:rFonts w:ascii="Times New Roman" w:hAnsi="Times New Roman"/>
          <w:bCs/>
          <w:sz w:val="24"/>
          <w:szCs w:val="24"/>
        </w:rPr>
        <w:t>Gavrić</w:t>
      </w:r>
      <w:bookmarkEnd w:id="7"/>
      <w:proofErr w:type="spellEnd"/>
    </w:p>
    <w:bookmarkEnd w:id="6"/>
    <w:sectPr w:rsidR="007C5B57" w:rsidRPr="00D040A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FADE1" w14:textId="77777777" w:rsidR="00F51DD4" w:rsidRDefault="00F51DD4" w:rsidP="00F51DD4">
      <w:pPr>
        <w:spacing w:after="0" w:line="240" w:lineRule="auto"/>
      </w:pPr>
      <w:r>
        <w:separator/>
      </w:r>
    </w:p>
  </w:endnote>
  <w:endnote w:type="continuationSeparator" w:id="0">
    <w:p w14:paraId="7C8FC3F9" w14:textId="77777777" w:rsidR="00F51DD4" w:rsidRDefault="00F51DD4" w:rsidP="00F5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77195" w14:textId="77777777" w:rsidR="00F51DD4" w:rsidRDefault="00F51DD4" w:rsidP="00F51DD4">
      <w:pPr>
        <w:spacing w:after="0" w:line="240" w:lineRule="auto"/>
      </w:pPr>
      <w:r>
        <w:separator/>
      </w:r>
    </w:p>
  </w:footnote>
  <w:footnote w:type="continuationSeparator" w:id="0">
    <w:p w14:paraId="516B1AE4" w14:textId="77777777" w:rsidR="00F51DD4" w:rsidRDefault="00F51DD4" w:rsidP="00F5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6A0E0" w14:textId="3D6B318F" w:rsidR="00F51DD4" w:rsidRDefault="00F51DD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36056"/>
    <w:multiLevelType w:val="hybridMultilevel"/>
    <w:tmpl w:val="A5288A52"/>
    <w:lvl w:ilvl="0" w:tplc="CE36A5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C10491E"/>
    <w:multiLevelType w:val="hybridMultilevel"/>
    <w:tmpl w:val="C56078D4"/>
    <w:lvl w:ilvl="0" w:tplc="E7740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2015B0"/>
    <w:multiLevelType w:val="hybridMultilevel"/>
    <w:tmpl w:val="C1D6BD2C"/>
    <w:lvl w:ilvl="0" w:tplc="41C20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60866494">
    <w:abstractNumId w:val="1"/>
  </w:num>
  <w:num w:numId="2" w16cid:durableId="39868929">
    <w:abstractNumId w:val="2"/>
  </w:num>
  <w:num w:numId="3" w16cid:durableId="52864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0A"/>
    <w:rsid w:val="00074707"/>
    <w:rsid w:val="000A0896"/>
    <w:rsid w:val="00193A0A"/>
    <w:rsid w:val="001F751A"/>
    <w:rsid w:val="002637F7"/>
    <w:rsid w:val="003E7701"/>
    <w:rsid w:val="00523D79"/>
    <w:rsid w:val="00541A54"/>
    <w:rsid w:val="005C0FA0"/>
    <w:rsid w:val="006914BA"/>
    <w:rsid w:val="006D0DFC"/>
    <w:rsid w:val="007038A4"/>
    <w:rsid w:val="007C5B57"/>
    <w:rsid w:val="007D72B6"/>
    <w:rsid w:val="008241B7"/>
    <w:rsid w:val="00824B01"/>
    <w:rsid w:val="0085069B"/>
    <w:rsid w:val="008F0A0E"/>
    <w:rsid w:val="009912CE"/>
    <w:rsid w:val="009A0D09"/>
    <w:rsid w:val="009A1E12"/>
    <w:rsid w:val="009B27F2"/>
    <w:rsid w:val="009C012C"/>
    <w:rsid w:val="00A10AA1"/>
    <w:rsid w:val="00A120EC"/>
    <w:rsid w:val="00D040A3"/>
    <w:rsid w:val="00DD30B2"/>
    <w:rsid w:val="00DE3405"/>
    <w:rsid w:val="00DF0BC1"/>
    <w:rsid w:val="00EF17D5"/>
    <w:rsid w:val="00EF724D"/>
    <w:rsid w:val="00F51DD4"/>
    <w:rsid w:val="00FC1E35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8EE8"/>
  <w15:docId w15:val="{0C26648F-8B41-4B79-B7F3-33CE1BA8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193A0A"/>
    <w:pPr>
      <w:spacing w:after="120"/>
    </w:pPr>
    <w:rPr>
      <w:rFonts w:ascii="Calibri" w:eastAsia="Calibri" w:hAnsi="Calibri" w:cs="Times New Roman"/>
      <w:noProof w:val="0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193A0A"/>
    <w:rPr>
      <w:rFonts w:ascii="Calibri" w:eastAsia="Calibri" w:hAnsi="Calibri" w:cs="Times New Roman"/>
      <w:sz w:val="16"/>
      <w:szCs w:val="16"/>
      <w:lang w:eastAsia="hr-HR"/>
    </w:rPr>
  </w:style>
  <w:style w:type="paragraph" w:styleId="Bezproreda">
    <w:name w:val="No Spacing"/>
    <w:uiPriority w:val="1"/>
    <w:qFormat/>
    <w:rsid w:val="00193A0A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1DD4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F5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1DD4"/>
    <w:rPr>
      <w:noProof/>
    </w:rPr>
  </w:style>
  <w:style w:type="paragraph" w:customStyle="1" w:styleId="BodyText21">
    <w:name w:val="Body Text 21"/>
    <w:basedOn w:val="Normal"/>
    <w:rsid w:val="007D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 w:val="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Opcina Vinica</cp:lastModifiedBy>
  <cp:revision>3</cp:revision>
  <cp:lastPrinted>2020-05-05T10:28:00Z</cp:lastPrinted>
  <dcterms:created xsi:type="dcterms:W3CDTF">2025-09-19T06:58:00Z</dcterms:created>
  <dcterms:modified xsi:type="dcterms:W3CDTF">2025-09-19T07:09:00Z</dcterms:modified>
</cp:coreProperties>
</file>