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39CF" w14:textId="77777777" w:rsidR="00986804" w:rsidRPr="00986804" w:rsidRDefault="00986804" w:rsidP="00986804">
      <w:pPr>
        <w:suppressAutoHyphens/>
        <w:overflowPunct w:val="0"/>
        <w:autoSpaceDE w:val="0"/>
        <w:spacing w:after="0" w:line="240" w:lineRule="auto"/>
        <w:textAlignment w:val="baseline"/>
        <w:rPr>
          <w:rFonts w:ascii="Times New Roman" w:eastAsia="Times New Roman" w:hAnsi="Times New Roman" w:cs="Times New Roman"/>
          <w:sz w:val="24"/>
          <w:szCs w:val="24"/>
          <w:lang w:eastAsia="zh-CN"/>
        </w:rPr>
      </w:pPr>
      <w:r w:rsidRPr="00986804">
        <w:rPr>
          <w:rFonts w:ascii="Times New Roman" w:eastAsia="Times New Roman" w:hAnsi="Times New Roman" w:cs="Times New Roman"/>
          <w:i/>
          <w:sz w:val="24"/>
          <w:szCs w:val="24"/>
          <w:lang w:eastAsia="zh-CN"/>
        </w:rPr>
        <w:t xml:space="preserve">                  </w:t>
      </w:r>
      <w:r w:rsidRPr="00986804">
        <w:rPr>
          <w:rFonts w:ascii="Times New Roman" w:eastAsia="Times New Roman" w:hAnsi="Times New Roman" w:cs="Times New Roman"/>
          <w:noProof/>
          <w:sz w:val="24"/>
          <w:szCs w:val="24"/>
          <w:lang w:eastAsia="zh-CN"/>
        </w:rPr>
        <w:drawing>
          <wp:inline distT="0" distB="0" distL="0" distR="0" wp14:anchorId="39ADBD26" wp14:editId="593E328B">
            <wp:extent cx="476250" cy="628650"/>
            <wp:effectExtent l="0" t="0" r="0" b="0"/>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 cy="628650"/>
                    </a:xfrm>
                    <a:prstGeom prst="rect">
                      <a:avLst/>
                    </a:prstGeom>
                    <a:noFill/>
                    <a:ln>
                      <a:noFill/>
                    </a:ln>
                  </pic:spPr>
                </pic:pic>
              </a:graphicData>
            </a:graphic>
          </wp:inline>
        </w:drawing>
      </w:r>
    </w:p>
    <w:p w14:paraId="5F7E9130" w14:textId="77777777" w:rsidR="00986804" w:rsidRPr="00986804" w:rsidRDefault="00986804" w:rsidP="00986804">
      <w:pPr>
        <w:suppressAutoHyphens/>
        <w:overflowPunct w:val="0"/>
        <w:autoSpaceDE w:val="0"/>
        <w:spacing w:after="0" w:line="240" w:lineRule="auto"/>
        <w:textAlignment w:val="baseline"/>
        <w:rPr>
          <w:rFonts w:ascii="Times New Roman" w:eastAsia="Times New Roman" w:hAnsi="Times New Roman" w:cs="Times New Roman"/>
          <w:sz w:val="24"/>
          <w:szCs w:val="24"/>
          <w:lang w:eastAsia="zh-CN"/>
        </w:rPr>
      </w:pPr>
      <w:r w:rsidRPr="00986804">
        <w:rPr>
          <w:rFonts w:ascii="Times New Roman" w:eastAsia="Times New Roman" w:hAnsi="Times New Roman" w:cs="Times New Roman"/>
          <w:sz w:val="24"/>
          <w:szCs w:val="24"/>
          <w:lang w:eastAsia="zh-CN"/>
        </w:rPr>
        <w:t xml:space="preserve">  REPUBLIKA HRVATSKA</w:t>
      </w:r>
    </w:p>
    <w:p w14:paraId="1594DA39" w14:textId="77777777" w:rsidR="00986804" w:rsidRPr="00986804" w:rsidRDefault="00986804" w:rsidP="00986804">
      <w:pPr>
        <w:suppressAutoHyphens/>
        <w:overflowPunct w:val="0"/>
        <w:autoSpaceDE w:val="0"/>
        <w:spacing w:after="0" w:line="240" w:lineRule="auto"/>
        <w:textAlignment w:val="baseline"/>
        <w:rPr>
          <w:rFonts w:ascii="Times New Roman" w:eastAsia="Times New Roman" w:hAnsi="Times New Roman" w:cs="Times New Roman"/>
          <w:sz w:val="24"/>
          <w:szCs w:val="24"/>
          <w:lang w:eastAsia="zh-CN"/>
        </w:rPr>
      </w:pPr>
      <w:r w:rsidRPr="00986804">
        <w:rPr>
          <w:rFonts w:ascii="Times New Roman" w:eastAsia="Times New Roman" w:hAnsi="Times New Roman" w:cs="Times New Roman"/>
          <w:sz w:val="24"/>
          <w:szCs w:val="24"/>
          <w:lang w:eastAsia="zh-CN"/>
        </w:rPr>
        <w:t>VARAŽDINSKA ŽUPANIJA</w:t>
      </w:r>
    </w:p>
    <w:p w14:paraId="0A8472E2" w14:textId="77777777" w:rsidR="00986804" w:rsidRPr="00986804" w:rsidRDefault="00986804" w:rsidP="00986804">
      <w:pPr>
        <w:suppressAutoHyphens/>
        <w:overflowPunct w:val="0"/>
        <w:autoSpaceDE w:val="0"/>
        <w:spacing w:after="0" w:line="240" w:lineRule="auto"/>
        <w:textAlignment w:val="baseline"/>
        <w:rPr>
          <w:rFonts w:ascii="Times New Roman" w:eastAsia="Times New Roman" w:hAnsi="Times New Roman" w:cs="Times New Roman"/>
          <w:sz w:val="24"/>
          <w:szCs w:val="24"/>
          <w:lang w:eastAsia="zh-CN"/>
        </w:rPr>
      </w:pPr>
      <w:r w:rsidRPr="00986804">
        <w:rPr>
          <w:rFonts w:ascii="Times New Roman" w:eastAsia="Times New Roman" w:hAnsi="Times New Roman" w:cs="Times New Roman"/>
          <w:sz w:val="24"/>
          <w:szCs w:val="24"/>
          <w:lang w:eastAsia="zh-CN"/>
        </w:rPr>
        <w:t xml:space="preserve">        OPĆINA VINICA</w:t>
      </w:r>
    </w:p>
    <w:p w14:paraId="7D021932" w14:textId="071A5AF2" w:rsidR="00986804" w:rsidRDefault="00986804" w:rsidP="009868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w:t>
      </w:r>
      <w:r w:rsidR="00CB25CD">
        <w:rPr>
          <w:rFonts w:ascii="Times New Roman" w:eastAsia="Times New Roman" w:hAnsi="Times New Roman" w:cs="Times New Roman"/>
          <w:sz w:val="24"/>
          <w:szCs w:val="24"/>
          <w:lang w:eastAsia="hr-HR"/>
        </w:rPr>
        <w:t xml:space="preserve">ovjerenstvo za provedbu </w:t>
      </w:r>
    </w:p>
    <w:p w14:paraId="16380818" w14:textId="6E113A3D" w:rsidR="00986804" w:rsidRPr="00986804" w:rsidRDefault="00CB25CD" w:rsidP="009868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javnog natječaja</w:t>
      </w:r>
    </w:p>
    <w:p w14:paraId="7E9B38D6" w14:textId="1B928A2B" w:rsidR="00986804" w:rsidRPr="00986804" w:rsidRDefault="00986804" w:rsidP="009868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hr-HR"/>
        </w:rPr>
      </w:pPr>
      <w:r w:rsidRPr="00986804">
        <w:rPr>
          <w:rFonts w:ascii="Times New Roman" w:eastAsia="Times New Roman" w:hAnsi="Times New Roman" w:cs="Times New Roman"/>
          <w:sz w:val="24"/>
          <w:szCs w:val="24"/>
          <w:lang w:eastAsia="hr-HR"/>
        </w:rPr>
        <w:t xml:space="preserve">KLASA: </w:t>
      </w:r>
      <w:r w:rsidR="00CB25CD">
        <w:rPr>
          <w:rFonts w:ascii="Times New Roman" w:eastAsia="Times New Roman" w:hAnsi="Times New Roman" w:cs="Times New Roman"/>
          <w:sz w:val="24"/>
          <w:szCs w:val="24"/>
          <w:lang w:eastAsia="hr-HR"/>
        </w:rPr>
        <w:t>363-01/26-01/5</w:t>
      </w:r>
    </w:p>
    <w:p w14:paraId="23E06BD2" w14:textId="5CDCC03C" w:rsidR="00986804" w:rsidRPr="00986804" w:rsidRDefault="00986804" w:rsidP="009868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hr-HR"/>
        </w:rPr>
      </w:pPr>
      <w:r w:rsidRPr="00986804">
        <w:rPr>
          <w:rFonts w:ascii="Times New Roman" w:eastAsia="Times New Roman" w:hAnsi="Times New Roman" w:cs="Times New Roman"/>
          <w:sz w:val="24"/>
          <w:szCs w:val="24"/>
          <w:lang w:eastAsia="hr-HR"/>
        </w:rPr>
        <w:t>URBROJ: 2186-11-2</w:t>
      </w:r>
      <w:r w:rsidR="00CB25CD">
        <w:rPr>
          <w:rFonts w:ascii="Times New Roman" w:eastAsia="Times New Roman" w:hAnsi="Times New Roman" w:cs="Times New Roman"/>
          <w:sz w:val="24"/>
          <w:szCs w:val="24"/>
          <w:lang w:eastAsia="hr-HR"/>
        </w:rPr>
        <w:t>6</w:t>
      </w:r>
      <w:r w:rsidRPr="00986804">
        <w:rPr>
          <w:rFonts w:ascii="Times New Roman" w:eastAsia="Times New Roman" w:hAnsi="Times New Roman" w:cs="Times New Roman"/>
          <w:sz w:val="24"/>
          <w:szCs w:val="24"/>
          <w:lang w:eastAsia="hr-HR"/>
        </w:rPr>
        <w:t>-1</w:t>
      </w:r>
    </w:p>
    <w:p w14:paraId="7395175A" w14:textId="66293E8F" w:rsidR="00986804" w:rsidRPr="00986804" w:rsidRDefault="00986804" w:rsidP="009868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hr-HR"/>
        </w:rPr>
      </w:pPr>
      <w:r w:rsidRPr="00986804">
        <w:rPr>
          <w:rFonts w:ascii="Times New Roman" w:eastAsia="Times New Roman" w:hAnsi="Times New Roman" w:cs="Times New Roman"/>
          <w:sz w:val="24"/>
          <w:szCs w:val="24"/>
          <w:lang w:eastAsia="hr-HR"/>
        </w:rPr>
        <w:t xml:space="preserve">Vinica, </w:t>
      </w:r>
      <w:r w:rsidR="00CB25CD">
        <w:rPr>
          <w:rFonts w:ascii="Times New Roman" w:eastAsia="Times New Roman" w:hAnsi="Times New Roman" w:cs="Times New Roman"/>
          <w:sz w:val="24"/>
          <w:szCs w:val="24"/>
          <w:lang w:eastAsia="hr-HR"/>
        </w:rPr>
        <w:t>17. rujna</w:t>
      </w:r>
      <w:r w:rsidRPr="00986804">
        <w:rPr>
          <w:rFonts w:ascii="Times New Roman" w:eastAsia="Times New Roman" w:hAnsi="Times New Roman" w:cs="Times New Roman"/>
          <w:sz w:val="24"/>
          <w:szCs w:val="24"/>
          <w:lang w:eastAsia="hr-HR"/>
        </w:rPr>
        <w:t xml:space="preserve"> 202</w:t>
      </w:r>
      <w:r w:rsidR="00CB25CD">
        <w:rPr>
          <w:rFonts w:ascii="Times New Roman" w:eastAsia="Times New Roman" w:hAnsi="Times New Roman" w:cs="Times New Roman"/>
          <w:sz w:val="24"/>
          <w:szCs w:val="24"/>
          <w:lang w:eastAsia="hr-HR"/>
        </w:rPr>
        <w:t>6</w:t>
      </w:r>
      <w:r w:rsidRPr="00986804">
        <w:rPr>
          <w:rFonts w:ascii="Times New Roman" w:eastAsia="Times New Roman" w:hAnsi="Times New Roman" w:cs="Times New Roman"/>
          <w:sz w:val="24"/>
          <w:szCs w:val="24"/>
          <w:lang w:eastAsia="hr-HR"/>
        </w:rPr>
        <w:t>.</w:t>
      </w:r>
    </w:p>
    <w:p w14:paraId="7FB07829" w14:textId="35157B41" w:rsidR="00986804" w:rsidRDefault="00986804" w:rsidP="002B00B8">
      <w:pPr>
        <w:spacing w:after="0" w:line="240" w:lineRule="auto"/>
        <w:rPr>
          <w:rFonts w:ascii="Times New Roman" w:hAnsi="Times New Roman" w:cs="Times New Roman"/>
          <w:b/>
          <w:bCs/>
          <w:sz w:val="24"/>
          <w:szCs w:val="24"/>
        </w:rPr>
      </w:pPr>
    </w:p>
    <w:p w14:paraId="14263645" w14:textId="514C58FD" w:rsidR="00986804" w:rsidRDefault="00986804" w:rsidP="00C62CE6">
      <w:pPr>
        <w:spacing w:after="0" w:line="240" w:lineRule="auto"/>
        <w:jc w:val="both"/>
        <w:rPr>
          <w:rFonts w:ascii="Times New Roman" w:hAnsi="Times New Roman" w:cs="Times New Roman"/>
          <w:sz w:val="24"/>
          <w:szCs w:val="24"/>
        </w:rPr>
      </w:pPr>
      <w:r w:rsidRPr="00986804">
        <w:rPr>
          <w:rFonts w:ascii="Times New Roman" w:hAnsi="Times New Roman" w:cs="Times New Roman"/>
          <w:sz w:val="24"/>
          <w:szCs w:val="24"/>
        </w:rPr>
        <w:tab/>
        <w:t xml:space="preserve">Na temelju </w:t>
      </w:r>
      <w:r>
        <w:rPr>
          <w:rFonts w:ascii="Times New Roman" w:hAnsi="Times New Roman" w:cs="Times New Roman"/>
          <w:sz w:val="24"/>
          <w:szCs w:val="24"/>
        </w:rPr>
        <w:t xml:space="preserve">članka 4. </w:t>
      </w:r>
      <w:r w:rsidRPr="00986804">
        <w:rPr>
          <w:rFonts w:ascii="Times New Roman" w:hAnsi="Times New Roman" w:cs="Times New Roman"/>
          <w:sz w:val="24"/>
          <w:szCs w:val="24"/>
        </w:rPr>
        <w:t>Odluk</w:t>
      </w:r>
      <w:r>
        <w:rPr>
          <w:rFonts w:ascii="Times New Roman" w:hAnsi="Times New Roman" w:cs="Times New Roman"/>
          <w:sz w:val="24"/>
          <w:szCs w:val="24"/>
        </w:rPr>
        <w:t>e</w:t>
      </w:r>
      <w:r w:rsidRPr="00986804">
        <w:rPr>
          <w:rFonts w:ascii="Times New Roman" w:hAnsi="Times New Roman" w:cs="Times New Roman"/>
          <w:sz w:val="24"/>
          <w:szCs w:val="24"/>
        </w:rPr>
        <w:t xml:space="preserve"> o određivanju poslova prijevoza pokojnika koji se financiraju iz proračuna Općine Vinica</w:t>
      </w:r>
      <w:r>
        <w:rPr>
          <w:rFonts w:ascii="Times New Roman" w:hAnsi="Times New Roman" w:cs="Times New Roman"/>
          <w:sz w:val="24"/>
          <w:szCs w:val="24"/>
        </w:rPr>
        <w:t xml:space="preserve"> („Službeni vjesnik Varaždinske županije“ </w:t>
      </w:r>
      <w:r w:rsidR="00CB25CD">
        <w:rPr>
          <w:rFonts w:ascii="Times New Roman" w:hAnsi="Times New Roman" w:cs="Times New Roman"/>
          <w:sz w:val="24"/>
          <w:szCs w:val="24"/>
        </w:rPr>
        <w:t>92</w:t>
      </w:r>
      <w:r>
        <w:rPr>
          <w:rFonts w:ascii="Times New Roman" w:hAnsi="Times New Roman" w:cs="Times New Roman"/>
          <w:sz w:val="24"/>
          <w:szCs w:val="24"/>
        </w:rPr>
        <w:t xml:space="preserve">/22) i Odluke načelnika Općine Vinica o raspisivanju Javnog natječaja za obavljanje poslova prijevoza pokojnika koji se financiraju iz proračuna Općine Vinica i imenovanju </w:t>
      </w:r>
      <w:r w:rsidR="00C62CE6">
        <w:rPr>
          <w:rFonts w:ascii="Times New Roman" w:hAnsi="Times New Roman" w:cs="Times New Roman"/>
          <w:sz w:val="24"/>
          <w:szCs w:val="24"/>
        </w:rPr>
        <w:t xml:space="preserve">stručnog povjerenstva (KLASA: </w:t>
      </w:r>
      <w:r w:rsidR="00CB25CD">
        <w:rPr>
          <w:rFonts w:ascii="Times New Roman" w:hAnsi="Times New Roman" w:cs="Times New Roman"/>
          <w:sz w:val="24"/>
          <w:szCs w:val="24"/>
        </w:rPr>
        <w:t>363-01/26-01/5</w:t>
      </w:r>
      <w:r w:rsidR="00C62CE6">
        <w:rPr>
          <w:rFonts w:ascii="Times New Roman" w:hAnsi="Times New Roman" w:cs="Times New Roman"/>
          <w:sz w:val="24"/>
          <w:szCs w:val="24"/>
        </w:rPr>
        <w:t xml:space="preserve">, URBROJ: </w:t>
      </w:r>
      <w:r w:rsidR="00CB25CD">
        <w:rPr>
          <w:rFonts w:ascii="Times New Roman" w:hAnsi="Times New Roman" w:cs="Times New Roman"/>
          <w:sz w:val="24"/>
          <w:szCs w:val="24"/>
        </w:rPr>
        <w:t>2186-11-26-1</w:t>
      </w:r>
      <w:r w:rsidR="00C62CE6">
        <w:rPr>
          <w:rFonts w:ascii="Times New Roman" w:hAnsi="Times New Roman" w:cs="Times New Roman"/>
          <w:sz w:val="24"/>
          <w:szCs w:val="24"/>
        </w:rPr>
        <w:t>), Povjerenstvo za provedbu javnog natječaja objavljuje</w:t>
      </w:r>
    </w:p>
    <w:p w14:paraId="44183219" w14:textId="6F46C611" w:rsidR="00C62CE6" w:rsidRDefault="00C62CE6" w:rsidP="00C62CE6">
      <w:pPr>
        <w:spacing w:after="0" w:line="240" w:lineRule="auto"/>
        <w:jc w:val="both"/>
        <w:rPr>
          <w:rFonts w:ascii="Times New Roman" w:hAnsi="Times New Roman" w:cs="Times New Roman"/>
          <w:sz w:val="24"/>
          <w:szCs w:val="24"/>
        </w:rPr>
      </w:pPr>
    </w:p>
    <w:p w14:paraId="382267D6" w14:textId="77777777" w:rsidR="00C62CE6" w:rsidRPr="00C62CE6" w:rsidRDefault="00C62CE6" w:rsidP="00C62CE6">
      <w:pPr>
        <w:spacing w:after="0" w:line="240" w:lineRule="auto"/>
        <w:jc w:val="center"/>
        <w:rPr>
          <w:rFonts w:ascii="Times New Roman" w:hAnsi="Times New Roman" w:cs="Times New Roman"/>
          <w:b/>
          <w:bCs/>
          <w:sz w:val="32"/>
          <w:szCs w:val="32"/>
        </w:rPr>
      </w:pPr>
      <w:r w:rsidRPr="00C62CE6">
        <w:rPr>
          <w:rFonts w:ascii="Times New Roman" w:hAnsi="Times New Roman" w:cs="Times New Roman"/>
          <w:b/>
          <w:bCs/>
          <w:sz w:val="32"/>
          <w:szCs w:val="32"/>
        </w:rPr>
        <w:t xml:space="preserve">Javni natječaj </w:t>
      </w:r>
    </w:p>
    <w:p w14:paraId="092963FA" w14:textId="1DF416FB" w:rsidR="00C62CE6" w:rsidRPr="00C62CE6" w:rsidRDefault="00C62CE6" w:rsidP="00C62CE6">
      <w:pPr>
        <w:spacing w:after="0" w:line="240" w:lineRule="auto"/>
        <w:jc w:val="center"/>
        <w:rPr>
          <w:rFonts w:ascii="Times New Roman" w:hAnsi="Times New Roman" w:cs="Times New Roman"/>
          <w:b/>
          <w:bCs/>
          <w:sz w:val="32"/>
          <w:szCs w:val="32"/>
        </w:rPr>
      </w:pPr>
      <w:r w:rsidRPr="00C62CE6">
        <w:rPr>
          <w:rFonts w:ascii="Times New Roman" w:hAnsi="Times New Roman" w:cs="Times New Roman"/>
          <w:b/>
          <w:bCs/>
          <w:sz w:val="32"/>
          <w:szCs w:val="32"/>
        </w:rPr>
        <w:t>za obavljanje poslova prijevoza pokojnika koji se financiraju iz Proračuna Općine Vinica</w:t>
      </w:r>
    </w:p>
    <w:p w14:paraId="789597F9" w14:textId="77777777" w:rsidR="00C62CE6" w:rsidRPr="00986804" w:rsidRDefault="00C62CE6" w:rsidP="00C62CE6">
      <w:pPr>
        <w:spacing w:after="0" w:line="240" w:lineRule="auto"/>
        <w:jc w:val="center"/>
        <w:rPr>
          <w:rFonts w:ascii="Times New Roman" w:hAnsi="Times New Roman" w:cs="Times New Roman"/>
          <w:sz w:val="24"/>
          <w:szCs w:val="24"/>
        </w:rPr>
      </w:pPr>
    </w:p>
    <w:p w14:paraId="59E5C29F" w14:textId="77777777" w:rsidR="00986804" w:rsidRDefault="00986804" w:rsidP="002B00B8">
      <w:pPr>
        <w:spacing w:after="0" w:line="240" w:lineRule="auto"/>
        <w:rPr>
          <w:rFonts w:ascii="Times New Roman" w:hAnsi="Times New Roman" w:cs="Times New Roman"/>
          <w:b/>
          <w:bCs/>
          <w:sz w:val="24"/>
          <w:szCs w:val="24"/>
        </w:rPr>
      </w:pPr>
    </w:p>
    <w:p w14:paraId="569264A8" w14:textId="2FFEB801" w:rsidR="002B00B8" w:rsidRPr="002B00B8" w:rsidRDefault="002B00B8" w:rsidP="002B00B8">
      <w:pPr>
        <w:spacing w:after="0" w:line="240" w:lineRule="auto"/>
        <w:rPr>
          <w:rFonts w:ascii="Times New Roman" w:hAnsi="Times New Roman" w:cs="Times New Roman"/>
          <w:b/>
          <w:bCs/>
          <w:sz w:val="24"/>
          <w:szCs w:val="24"/>
        </w:rPr>
      </w:pPr>
      <w:r w:rsidRPr="002B00B8">
        <w:rPr>
          <w:rFonts w:ascii="Times New Roman" w:hAnsi="Times New Roman" w:cs="Times New Roman"/>
          <w:b/>
          <w:bCs/>
          <w:sz w:val="24"/>
          <w:szCs w:val="24"/>
        </w:rPr>
        <w:t>1. Predmet natječaja</w:t>
      </w:r>
    </w:p>
    <w:p w14:paraId="4D260DE4" w14:textId="7AB31E08" w:rsid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 xml:space="preserve">Obavljanje poslova prijevoza pokojnika koji se financiraju iz proračuna Općine Vinica. Poslovi podrazumijevaju preuzimanje i prijevoz umrle osobe ili posmrtnih ostataka osobe za koju nije moguće utvrditi uzrok smrti bez obdukcije, i to od mjesta smrti odnosno od mjesta na kojem se nalaze posmrtni ostaci osobe na području Općine Vinica pa do nadležne patologije ili sudske medicine. Usluga podrazumijeva preuzimanje umrlih bez obzira na stanje tijela i mjesto na kome se nalazi, raspoloživa je neprekidno 24 sata radnim danom, vikendom i blagdanom, a odnosi se na cjelokupno područje Općine Vinica. U opseg poslova uključen je i sav potrebni materijal. </w:t>
      </w:r>
    </w:p>
    <w:p w14:paraId="44941151" w14:textId="77777777" w:rsidR="002B00B8" w:rsidRPr="002B00B8" w:rsidRDefault="002B00B8" w:rsidP="002B00B8">
      <w:pPr>
        <w:spacing w:after="0" w:line="240" w:lineRule="auto"/>
        <w:rPr>
          <w:rFonts w:ascii="Times New Roman" w:hAnsi="Times New Roman" w:cs="Times New Roman"/>
          <w:sz w:val="24"/>
          <w:szCs w:val="24"/>
        </w:rPr>
      </w:pPr>
    </w:p>
    <w:p w14:paraId="55266574" w14:textId="77777777" w:rsidR="002B00B8" w:rsidRPr="002B00B8" w:rsidRDefault="002B00B8" w:rsidP="002B00B8">
      <w:pPr>
        <w:spacing w:after="0" w:line="240" w:lineRule="auto"/>
        <w:rPr>
          <w:rFonts w:ascii="Times New Roman" w:hAnsi="Times New Roman" w:cs="Times New Roman"/>
          <w:b/>
          <w:bCs/>
          <w:sz w:val="24"/>
          <w:szCs w:val="24"/>
        </w:rPr>
      </w:pPr>
      <w:r w:rsidRPr="002B00B8">
        <w:rPr>
          <w:rFonts w:ascii="Times New Roman" w:hAnsi="Times New Roman" w:cs="Times New Roman"/>
          <w:b/>
          <w:bCs/>
          <w:sz w:val="24"/>
          <w:szCs w:val="24"/>
        </w:rPr>
        <w:t xml:space="preserve">2. Vrijeme na koje se sklapa ugovor </w:t>
      </w:r>
    </w:p>
    <w:p w14:paraId="022A3967" w14:textId="7F69265D" w:rsidR="002B00B8" w:rsidRDefault="002B00B8" w:rsidP="003A7BF0">
      <w:pPr>
        <w:spacing w:after="0" w:line="240" w:lineRule="auto"/>
        <w:ind w:firstLine="708"/>
        <w:rPr>
          <w:rFonts w:ascii="Times New Roman" w:hAnsi="Times New Roman" w:cs="Times New Roman"/>
          <w:sz w:val="24"/>
          <w:szCs w:val="24"/>
        </w:rPr>
      </w:pPr>
      <w:r w:rsidRPr="002B00B8">
        <w:rPr>
          <w:rFonts w:ascii="Times New Roman" w:hAnsi="Times New Roman" w:cs="Times New Roman"/>
          <w:sz w:val="24"/>
          <w:szCs w:val="24"/>
        </w:rPr>
        <w:t xml:space="preserve">Četiri godine. </w:t>
      </w:r>
    </w:p>
    <w:p w14:paraId="7FF1CB19" w14:textId="77777777" w:rsidR="002B00B8" w:rsidRPr="002B00B8" w:rsidRDefault="002B00B8" w:rsidP="002B00B8">
      <w:pPr>
        <w:spacing w:after="0" w:line="240" w:lineRule="auto"/>
        <w:rPr>
          <w:rFonts w:ascii="Times New Roman" w:hAnsi="Times New Roman" w:cs="Times New Roman"/>
          <w:sz w:val="24"/>
          <w:szCs w:val="24"/>
        </w:rPr>
      </w:pPr>
    </w:p>
    <w:p w14:paraId="04BB3FE2" w14:textId="77777777" w:rsidR="002B00B8" w:rsidRPr="002B00B8" w:rsidRDefault="002B00B8" w:rsidP="002B00B8">
      <w:pPr>
        <w:spacing w:after="0" w:line="240" w:lineRule="auto"/>
        <w:rPr>
          <w:rFonts w:ascii="Times New Roman" w:hAnsi="Times New Roman" w:cs="Times New Roman"/>
          <w:b/>
          <w:bCs/>
          <w:sz w:val="24"/>
          <w:szCs w:val="24"/>
        </w:rPr>
      </w:pPr>
      <w:r w:rsidRPr="002B00B8">
        <w:rPr>
          <w:rFonts w:ascii="Times New Roman" w:hAnsi="Times New Roman" w:cs="Times New Roman"/>
          <w:b/>
          <w:bCs/>
          <w:sz w:val="24"/>
          <w:szCs w:val="24"/>
        </w:rPr>
        <w:t xml:space="preserve">3. Uputa za izradu ponude </w:t>
      </w:r>
    </w:p>
    <w:p w14:paraId="49F97DD3" w14:textId="77777777" w:rsidR="003A7BF0" w:rsidRDefault="002B00B8" w:rsidP="003A7BF0">
      <w:pPr>
        <w:spacing w:after="0" w:line="240" w:lineRule="auto"/>
        <w:ind w:left="709" w:firstLine="709"/>
        <w:jc w:val="both"/>
        <w:rPr>
          <w:rFonts w:ascii="Times New Roman" w:hAnsi="Times New Roman" w:cs="Times New Roman"/>
          <w:sz w:val="24"/>
          <w:szCs w:val="24"/>
        </w:rPr>
      </w:pPr>
      <w:r w:rsidRPr="002B00B8">
        <w:rPr>
          <w:rFonts w:ascii="Times New Roman" w:hAnsi="Times New Roman" w:cs="Times New Roman"/>
          <w:sz w:val="24"/>
          <w:szCs w:val="24"/>
        </w:rPr>
        <w:t xml:space="preserve">Ponude na natječaj mogu podnijeti pravne ili fizičke osobe, koje ispunjavaju određene uvjete te su iste uz ponudu dužne dostaviti sljedeću dokumentaciju odnosno dokaze: </w:t>
      </w:r>
    </w:p>
    <w:p w14:paraId="7DF97F79" w14:textId="7E061250" w:rsidR="003A7BF0" w:rsidRDefault="003A7BF0" w:rsidP="003A7BF0">
      <w:pPr>
        <w:spacing w:after="0" w:line="240" w:lineRule="auto"/>
        <w:ind w:left="709" w:firstLine="709"/>
        <w:jc w:val="both"/>
        <w:rPr>
          <w:rFonts w:ascii="Times New Roman" w:eastAsia="Times New Roman" w:hAnsi="Times New Roman" w:cs="Times New Roman"/>
          <w:sz w:val="24"/>
          <w:szCs w:val="24"/>
          <w:lang w:eastAsia="hr-HR"/>
        </w:rPr>
      </w:pPr>
      <w:r w:rsidRPr="003A7BF0">
        <w:rPr>
          <w:rFonts w:ascii="Times New Roman" w:eastAsia="Times New Roman" w:hAnsi="Times New Roman" w:cs="Times New Roman"/>
          <w:sz w:val="24"/>
          <w:szCs w:val="24"/>
          <w:lang w:eastAsia="hr-HR"/>
        </w:rPr>
        <w:t>- da su upisane u odgovarajući registar za obavljanje pogrebničke djelatnosti što dokazuju izvatkom iz sudskog ili obrtnog registra,</w:t>
      </w:r>
    </w:p>
    <w:p w14:paraId="72D6CAE0" w14:textId="64D2970B" w:rsidR="003A7BF0" w:rsidRPr="003A7BF0" w:rsidRDefault="003A7BF0" w:rsidP="003A7BF0">
      <w:pPr>
        <w:spacing w:after="0" w:line="240" w:lineRule="auto"/>
        <w:ind w:left="709" w:firstLine="709"/>
        <w:jc w:val="both"/>
        <w:rPr>
          <w:rFonts w:ascii="Times New Roman" w:eastAsia="Times New Roman" w:hAnsi="Times New Roman" w:cs="Times New Roman"/>
          <w:sz w:val="24"/>
          <w:szCs w:val="24"/>
          <w:lang w:eastAsia="hr-HR"/>
        </w:rPr>
      </w:pPr>
      <w:r w:rsidRPr="003A7BF0">
        <w:rPr>
          <w:rFonts w:ascii="Times New Roman" w:eastAsia="Times New Roman" w:hAnsi="Times New Roman" w:cs="Times New Roman"/>
          <w:sz w:val="24"/>
          <w:szCs w:val="24"/>
          <w:lang w:eastAsia="hr-HR"/>
        </w:rPr>
        <w:t>- da imaju rješenje o ispunjavanju uvjeta za obavljanje pogrebničke djelatnosti što dokazuju preslikom rješenja,</w:t>
      </w:r>
    </w:p>
    <w:p w14:paraId="3531E498" w14:textId="77777777" w:rsidR="003A7BF0" w:rsidRPr="003A7BF0" w:rsidRDefault="003A7BF0" w:rsidP="003A7BF0">
      <w:pPr>
        <w:overflowPunct w:val="0"/>
        <w:autoSpaceDE w:val="0"/>
        <w:autoSpaceDN w:val="0"/>
        <w:adjustRightInd w:val="0"/>
        <w:spacing w:after="0" w:line="240" w:lineRule="auto"/>
        <w:ind w:left="709" w:firstLine="709"/>
        <w:jc w:val="both"/>
        <w:textAlignment w:val="baseline"/>
        <w:rPr>
          <w:rFonts w:ascii="Times New Roman" w:eastAsia="Times New Roman" w:hAnsi="Times New Roman" w:cs="Times New Roman"/>
          <w:sz w:val="24"/>
          <w:szCs w:val="24"/>
          <w:lang w:eastAsia="hr-HR"/>
        </w:rPr>
      </w:pPr>
      <w:r w:rsidRPr="003A7BF0">
        <w:rPr>
          <w:rFonts w:ascii="Times New Roman" w:eastAsia="Times New Roman" w:hAnsi="Times New Roman" w:cs="Times New Roman"/>
          <w:sz w:val="24"/>
          <w:szCs w:val="24"/>
          <w:lang w:eastAsia="hr-HR"/>
        </w:rPr>
        <w:t>- da imaju na raspolaganju (u vlasništvu ili zakupu) najmanje jedno pogrebno vozilo, a što dokazuju preslikom prometne knjižice vozila</w:t>
      </w:r>
    </w:p>
    <w:p w14:paraId="561B6060" w14:textId="3E8CDC17" w:rsidR="003A7BF0" w:rsidRPr="003A7BF0" w:rsidRDefault="003A7BF0" w:rsidP="003A7BF0">
      <w:pPr>
        <w:overflowPunct w:val="0"/>
        <w:autoSpaceDE w:val="0"/>
        <w:autoSpaceDN w:val="0"/>
        <w:adjustRightInd w:val="0"/>
        <w:spacing w:after="0" w:line="240" w:lineRule="auto"/>
        <w:ind w:left="709" w:firstLine="709"/>
        <w:jc w:val="both"/>
        <w:textAlignment w:val="baseline"/>
        <w:rPr>
          <w:rFonts w:ascii="Times New Roman" w:eastAsia="Times New Roman" w:hAnsi="Times New Roman" w:cs="Times New Roman"/>
          <w:sz w:val="24"/>
          <w:szCs w:val="24"/>
          <w:lang w:eastAsia="hr-HR"/>
        </w:rPr>
      </w:pPr>
      <w:r w:rsidRPr="003A7BF0">
        <w:rPr>
          <w:rFonts w:ascii="Times New Roman" w:eastAsia="Times New Roman" w:hAnsi="Times New Roman" w:cs="Times New Roman"/>
          <w:sz w:val="24"/>
          <w:szCs w:val="24"/>
          <w:lang w:eastAsia="hr-HR"/>
        </w:rPr>
        <w:t>- da nemaju nepodmirenog dospjelog duga prema Općini Vinica po bilo kojoj osnovi,</w:t>
      </w:r>
    </w:p>
    <w:p w14:paraId="734D35D0" w14:textId="77777777" w:rsidR="003A7BF0" w:rsidRPr="003A7BF0" w:rsidRDefault="003A7BF0" w:rsidP="003A7BF0">
      <w:pPr>
        <w:overflowPunct w:val="0"/>
        <w:autoSpaceDE w:val="0"/>
        <w:autoSpaceDN w:val="0"/>
        <w:adjustRightInd w:val="0"/>
        <w:spacing w:after="0" w:line="240" w:lineRule="auto"/>
        <w:ind w:left="709" w:firstLine="709"/>
        <w:jc w:val="both"/>
        <w:textAlignment w:val="baseline"/>
        <w:rPr>
          <w:rFonts w:ascii="Times New Roman" w:eastAsia="Times New Roman" w:hAnsi="Times New Roman" w:cs="Times New Roman"/>
          <w:sz w:val="24"/>
          <w:szCs w:val="24"/>
          <w:lang w:eastAsia="hr-HR"/>
        </w:rPr>
      </w:pPr>
      <w:r w:rsidRPr="003A7BF0">
        <w:rPr>
          <w:rFonts w:ascii="Times New Roman" w:eastAsia="Times New Roman" w:hAnsi="Times New Roman" w:cs="Times New Roman"/>
          <w:sz w:val="24"/>
          <w:szCs w:val="24"/>
          <w:lang w:eastAsia="hr-HR"/>
        </w:rPr>
        <w:lastRenderedPageBreak/>
        <w:t>- da nemaju nepodmirenih dospjelih dugovanja prema Republici Hrvatske što dokazuju potvrdom Porezne uprave, ne starije od 30 dana od dana objave natječaja.</w:t>
      </w:r>
    </w:p>
    <w:p w14:paraId="2907AE60" w14:textId="77777777" w:rsidR="002B00B8" w:rsidRDefault="002B00B8" w:rsidP="002B00B8">
      <w:pPr>
        <w:spacing w:after="0" w:line="240" w:lineRule="auto"/>
        <w:jc w:val="both"/>
        <w:rPr>
          <w:rFonts w:ascii="Times New Roman" w:hAnsi="Times New Roman" w:cs="Times New Roman"/>
          <w:sz w:val="24"/>
          <w:szCs w:val="24"/>
        </w:rPr>
      </w:pPr>
    </w:p>
    <w:p w14:paraId="56D1A433" w14:textId="200DAECA" w:rsid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Ponuditelj je ponudi dužan priložiti sve dokaze kojima se dokazuju uvjeti koji su navedeni pod</w:t>
      </w:r>
      <w:r>
        <w:rPr>
          <w:rFonts w:ascii="Times New Roman" w:hAnsi="Times New Roman" w:cs="Times New Roman"/>
          <w:sz w:val="24"/>
          <w:szCs w:val="24"/>
        </w:rPr>
        <w:t xml:space="preserve"> </w:t>
      </w:r>
      <w:r w:rsidRPr="002B00B8">
        <w:rPr>
          <w:rFonts w:ascii="Times New Roman" w:hAnsi="Times New Roman" w:cs="Times New Roman"/>
          <w:sz w:val="24"/>
          <w:szCs w:val="24"/>
        </w:rPr>
        <w:t>točkom. 3. Natječaja i popunjeni obrazac Troškovnika obavljanja poslova preuzimanja i</w:t>
      </w:r>
      <w:r>
        <w:rPr>
          <w:rFonts w:ascii="Times New Roman" w:hAnsi="Times New Roman" w:cs="Times New Roman"/>
          <w:sz w:val="24"/>
          <w:szCs w:val="24"/>
        </w:rPr>
        <w:t xml:space="preserve"> </w:t>
      </w:r>
      <w:r w:rsidRPr="002B00B8">
        <w:rPr>
          <w:rFonts w:ascii="Times New Roman" w:hAnsi="Times New Roman" w:cs="Times New Roman"/>
          <w:sz w:val="24"/>
          <w:szCs w:val="24"/>
        </w:rPr>
        <w:t>prijevoza umrle osobe i posmrtnih ostataka. Obrazac se nalazi kao prilog ovog natječaja.</w:t>
      </w:r>
    </w:p>
    <w:p w14:paraId="47F749FC" w14:textId="74DE10C6" w:rsidR="002B00B8" w:rsidRDefault="002B00B8" w:rsidP="002B00B8">
      <w:pPr>
        <w:spacing w:after="0" w:line="240" w:lineRule="auto"/>
        <w:jc w:val="both"/>
        <w:rPr>
          <w:rFonts w:ascii="Times New Roman" w:hAnsi="Times New Roman" w:cs="Times New Roman"/>
          <w:sz w:val="24"/>
          <w:szCs w:val="24"/>
        </w:rPr>
      </w:pPr>
    </w:p>
    <w:p w14:paraId="1A490BF7" w14:textId="77777777" w:rsidR="002B00B8" w:rsidRPr="002B00B8" w:rsidRDefault="002B00B8" w:rsidP="002B00B8">
      <w:pPr>
        <w:spacing w:after="0" w:line="240" w:lineRule="auto"/>
        <w:jc w:val="both"/>
        <w:rPr>
          <w:rFonts w:ascii="Times New Roman" w:hAnsi="Times New Roman" w:cs="Times New Roman"/>
          <w:b/>
          <w:bCs/>
          <w:sz w:val="24"/>
          <w:szCs w:val="24"/>
        </w:rPr>
      </w:pPr>
      <w:r w:rsidRPr="002B00B8">
        <w:rPr>
          <w:rFonts w:ascii="Times New Roman" w:hAnsi="Times New Roman" w:cs="Times New Roman"/>
          <w:b/>
          <w:bCs/>
          <w:sz w:val="24"/>
          <w:szCs w:val="24"/>
        </w:rPr>
        <w:t>4. Kriteriji za izbor najpovoljnije ponude</w:t>
      </w:r>
    </w:p>
    <w:p w14:paraId="587A5BE2" w14:textId="40A6D36B" w:rsidR="002B00B8" w:rsidRPr="00D03B8C"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Najpovoljnijim ponuditeljem smatrati će se ponuditelj koji uz ispunjavanje svih uvjeta iz točke</w:t>
      </w:r>
      <w:r w:rsidR="003A7BF0">
        <w:rPr>
          <w:rFonts w:ascii="Times New Roman" w:hAnsi="Times New Roman" w:cs="Times New Roman"/>
          <w:sz w:val="24"/>
          <w:szCs w:val="24"/>
        </w:rPr>
        <w:t xml:space="preserve"> </w:t>
      </w:r>
      <w:r w:rsidRPr="002B00B8">
        <w:rPr>
          <w:rFonts w:ascii="Times New Roman" w:hAnsi="Times New Roman" w:cs="Times New Roman"/>
          <w:sz w:val="24"/>
          <w:szCs w:val="24"/>
        </w:rPr>
        <w:t>3. ovog Natječaja ponudi i najnižu cijenu ponude, prema troškovniku koji je prilog i sastavni</w:t>
      </w:r>
      <w:r>
        <w:rPr>
          <w:rFonts w:ascii="Times New Roman" w:hAnsi="Times New Roman" w:cs="Times New Roman"/>
          <w:sz w:val="24"/>
          <w:szCs w:val="24"/>
        </w:rPr>
        <w:t xml:space="preserve"> </w:t>
      </w:r>
      <w:r w:rsidRPr="002B00B8">
        <w:rPr>
          <w:rFonts w:ascii="Times New Roman" w:hAnsi="Times New Roman" w:cs="Times New Roman"/>
          <w:sz w:val="24"/>
          <w:szCs w:val="24"/>
        </w:rPr>
        <w:t>dio natječaja. U slučaju da dva ili više ponuditelja, koji ispunjavaju uvjete natječaja, ponude</w:t>
      </w:r>
      <w:r>
        <w:rPr>
          <w:rFonts w:ascii="Times New Roman" w:hAnsi="Times New Roman" w:cs="Times New Roman"/>
          <w:sz w:val="24"/>
          <w:szCs w:val="24"/>
        </w:rPr>
        <w:t xml:space="preserve"> </w:t>
      </w:r>
      <w:r w:rsidRPr="002B00B8">
        <w:rPr>
          <w:rFonts w:ascii="Times New Roman" w:hAnsi="Times New Roman" w:cs="Times New Roman"/>
          <w:sz w:val="24"/>
          <w:szCs w:val="24"/>
        </w:rPr>
        <w:t xml:space="preserve">jednaki iznos cijene poslova preuzimanja i prijevoza umrle osobe i posmrtnih ostataka, </w:t>
      </w:r>
      <w:r w:rsidRPr="00D03B8C">
        <w:rPr>
          <w:rFonts w:ascii="Times New Roman" w:hAnsi="Times New Roman" w:cs="Times New Roman"/>
          <w:sz w:val="24"/>
          <w:szCs w:val="24"/>
        </w:rPr>
        <w:t>pravo prvenstva ima ponuditelj čija je ponuda ranije zaprimljena u pisarnici Općine Vinica.</w:t>
      </w:r>
    </w:p>
    <w:p w14:paraId="6923D300" w14:textId="20BE57E3" w:rsidR="002B00B8" w:rsidRPr="00D03B8C" w:rsidRDefault="002B00B8" w:rsidP="003A7BF0">
      <w:pPr>
        <w:spacing w:after="0" w:line="240" w:lineRule="auto"/>
        <w:ind w:firstLine="708"/>
        <w:jc w:val="both"/>
        <w:rPr>
          <w:rFonts w:ascii="Times New Roman" w:hAnsi="Times New Roman" w:cs="Times New Roman"/>
          <w:sz w:val="24"/>
          <w:szCs w:val="24"/>
        </w:rPr>
      </w:pPr>
      <w:r w:rsidRPr="00D03B8C">
        <w:rPr>
          <w:rFonts w:ascii="Times New Roman" w:hAnsi="Times New Roman" w:cs="Times New Roman"/>
          <w:sz w:val="24"/>
          <w:szCs w:val="24"/>
        </w:rPr>
        <w:t>Nepotpune i nepravovremene ponude neće se razmatrati.</w:t>
      </w:r>
    </w:p>
    <w:p w14:paraId="413E5710" w14:textId="77777777" w:rsidR="002B00B8" w:rsidRPr="002B00B8" w:rsidRDefault="002B00B8" w:rsidP="002B00B8">
      <w:pPr>
        <w:spacing w:after="0" w:line="240" w:lineRule="auto"/>
        <w:jc w:val="both"/>
        <w:rPr>
          <w:rFonts w:ascii="Times New Roman" w:hAnsi="Times New Roman" w:cs="Times New Roman"/>
          <w:sz w:val="24"/>
          <w:szCs w:val="24"/>
        </w:rPr>
      </w:pPr>
    </w:p>
    <w:p w14:paraId="1E62A867" w14:textId="77777777" w:rsidR="002B00B8" w:rsidRPr="002B00B8" w:rsidRDefault="002B00B8" w:rsidP="002B00B8">
      <w:pPr>
        <w:spacing w:after="0" w:line="240" w:lineRule="auto"/>
        <w:jc w:val="both"/>
        <w:rPr>
          <w:rFonts w:ascii="Times New Roman" w:hAnsi="Times New Roman" w:cs="Times New Roman"/>
          <w:b/>
          <w:bCs/>
          <w:sz w:val="24"/>
          <w:szCs w:val="24"/>
        </w:rPr>
      </w:pPr>
      <w:r w:rsidRPr="002B00B8">
        <w:rPr>
          <w:rFonts w:ascii="Times New Roman" w:hAnsi="Times New Roman" w:cs="Times New Roman"/>
          <w:b/>
          <w:bCs/>
          <w:sz w:val="24"/>
          <w:szCs w:val="24"/>
        </w:rPr>
        <w:t>5. Rok za predaju ponuda</w:t>
      </w:r>
    </w:p>
    <w:p w14:paraId="6AB2320D" w14:textId="14C2FB7D" w:rsidR="002B00B8" w:rsidRP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 xml:space="preserve">Ponuda se sa svim prilozima dostavlja najkasnije </w:t>
      </w:r>
      <w:r w:rsidR="00D03B8C">
        <w:rPr>
          <w:rFonts w:ascii="Times New Roman" w:hAnsi="Times New Roman" w:cs="Times New Roman"/>
          <w:sz w:val="24"/>
          <w:szCs w:val="24"/>
        </w:rPr>
        <w:t xml:space="preserve">petnaest </w:t>
      </w:r>
      <w:r w:rsidRPr="002B00B8">
        <w:rPr>
          <w:rFonts w:ascii="Times New Roman" w:hAnsi="Times New Roman" w:cs="Times New Roman"/>
          <w:sz w:val="24"/>
          <w:szCs w:val="24"/>
        </w:rPr>
        <w:t>dana</w:t>
      </w:r>
      <w:r w:rsidR="00D03B8C">
        <w:rPr>
          <w:rFonts w:ascii="Times New Roman" w:hAnsi="Times New Roman" w:cs="Times New Roman"/>
          <w:sz w:val="24"/>
          <w:szCs w:val="24"/>
        </w:rPr>
        <w:t xml:space="preserve"> (do 02.10.2026.)</w:t>
      </w:r>
      <w:r w:rsidRPr="002B00B8">
        <w:rPr>
          <w:rFonts w:ascii="Times New Roman" w:hAnsi="Times New Roman" w:cs="Times New Roman"/>
          <w:sz w:val="24"/>
          <w:szCs w:val="24"/>
        </w:rPr>
        <w:t xml:space="preserve"> od dana objave natječaja putem</w:t>
      </w:r>
      <w:r w:rsidR="003A7BF0">
        <w:rPr>
          <w:rFonts w:ascii="Times New Roman" w:hAnsi="Times New Roman" w:cs="Times New Roman"/>
          <w:sz w:val="24"/>
          <w:szCs w:val="24"/>
        </w:rPr>
        <w:t xml:space="preserve"> </w:t>
      </w:r>
      <w:r w:rsidRPr="002B00B8">
        <w:rPr>
          <w:rFonts w:ascii="Times New Roman" w:hAnsi="Times New Roman" w:cs="Times New Roman"/>
          <w:sz w:val="24"/>
          <w:szCs w:val="24"/>
        </w:rPr>
        <w:t xml:space="preserve">pošte ili osobno na urudžbeni zapisnik Općine </w:t>
      </w:r>
      <w:r>
        <w:rPr>
          <w:rFonts w:ascii="Times New Roman" w:hAnsi="Times New Roman" w:cs="Times New Roman"/>
          <w:sz w:val="24"/>
          <w:szCs w:val="24"/>
        </w:rPr>
        <w:t>Vinica</w:t>
      </w:r>
      <w:r w:rsidRPr="002B00B8">
        <w:rPr>
          <w:rFonts w:ascii="Times New Roman" w:hAnsi="Times New Roman" w:cs="Times New Roman"/>
          <w:sz w:val="24"/>
          <w:szCs w:val="24"/>
        </w:rPr>
        <w:t>. S</w:t>
      </w:r>
      <w:r>
        <w:rPr>
          <w:rFonts w:ascii="Times New Roman" w:hAnsi="Times New Roman" w:cs="Times New Roman"/>
          <w:sz w:val="24"/>
          <w:szCs w:val="24"/>
        </w:rPr>
        <w:t xml:space="preserve"> </w:t>
      </w:r>
      <w:r w:rsidRPr="002B00B8">
        <w:rPr>
          <w:rFonts w:ascii="Times New Roman" w:hAnsi="Times New Roman" w:cs="Times New Roman"/>
          <w:sz w:val="24"/>
          <w:szCs w:val="24"/>
        </w:rPr>
        <w:t>naznakom ”Ponuda za obavljanje poslova prijevoza pokojnika koji se financiraju iz proračuna</w:t>
      </w:r>
      <w:r>
        <w:rPr>
          <w:rFonts w:ascii="Times New Roman" w:hAnsi="Times New Roman" w:cs="Times New Roman"/>
          <w:sz w:val="24"/>
          <w:szCs w:val="24"/>
        </w:rPr>
        <w:t xml:space="preserve"> </w:t>
      </w:r>
      <w:r w:rsidRPr="002B00B8">
        <w:rPr>
          <w:rFonts w:ascii="Times New Roman" w:hAnsi="Times New Roman" w:cs="Times New Roman"/>
          <w:sz w:val="24"/>
          <w:szCs w:val="24"/>
        </w:rPr>
        <w:t xml:space="preserve">Općine </w:t>
      </w:r>
      <w:r>
        <w:rPr>
          <w:rFonts w:ascii="Times New Roman" w:hAnsi="Times New Roman" w:cs="Times New Roman"/>
          <w:sz w:val="24"/>
          <w:szCs w:val="24"/>
        </w:rPr>
        <w:t>Vinica</w:t>
      </w:r>
      <w:r w:rsidRPr="002B00B8">
        <w:rPr>
          <w:rFonts w:ascii="Times New Roman" w:hAnsi="Times New Roman" w:cs="Times New Roman"/>
          <w:sz w:val="24"/>
          <w:szCs w:val="24"/>
        </w:rPr>
        <w:t>“.</w:t>
      </w:r>
    </w:p>
    <w:p w14:paraId="51371EB9" w14:textId="2D9DD63C" w:rsid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Bez obzira na način dostave, ponuda u navedenom roku mora biti dostavljena u pisarnicu.</w:t>
      </w:r>
    </w:p>
    <w:p w14:paraId="1B307498" w14:textId="77777777" w:rsidR="00986804" w:rsidRPr="002B00B8" w:rsidRDefault="00986804" w:rsidP="002B00B8">
      <w:pPr>
        <w:spacing w:after="0" w:line="240" w:lineRule="auto"/>
        <w:jc w:val="both"/>
        <w:rPr>
          <w:rFonts w:ascii="Times New Roman" w:hAnsi="Times New Roman" w:cs="Times New Roman"/>
          <w:sz w:val="24"/>
          <w:szCs w:val="24"/>
        </w:rPr>
      </w:pPr>
    </w:p>
    <w:p w14:paraId="4AA27EAA" w14:textId="77777777" w:rsidR="002B00B8" w:rsidRPr="00986804" w:rsidRDefault="002B00B8" w:rsidP="002B00B8">
      <w:pPr>
        <w:spacing w:after="0" w:line="240" w:lineRule="auto"/>
        <w:jc w:val="both"/>
        <w:rPr>
          <w:rFonts w:ascii="Times New Roman" w:hAnsi="Times New Roman" w:cs="Times New Roman"/>
          <w:b/>
          <w:bCs/>
          <w:sz w:val="24"/>
          <w:szCs w:val="24"/>
        </w:rPr>
      </w:pPr>
      <w:r w:rsidRPr="00986804">
        <w:rPr>
          <w:rFonts w:ascii="Times New Roman" w:hAnsi="Times New Roman" w:cs="Times New Roman"/>
          <w:b/>
          <w:bCs/>
          <w:sz w:val="24"/>
          <w:szCs w:val="24"/>
        </w:rPr>
        <w:t>6. Otvaranje ponuda i izbor najpovoljnijeg ponuditelja</w:t>
      </w:r>
    </w:p>
    <w:p w14:paraId="2F7F54D5" w14:textId="77777777" w:rsidR="00D03B8C"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 xml:space="preserve">Povjerenstvo provodi otvaranje ponuda koje nije javno. </w:t>
      </w:r>
      <w:r w:rsidR="00D03B8C">
        <w:rPr>
          <w:rFonts w:ascii="Times New Roman" w:hAnsi="Times New Roman" w:cs="Times New Roman"/>
          <w:sz w:val="24"/>
          <w:szCs w:val="24"/>
        </w:rPr>
        <w:t xml:space="preserve">Povjerenstvo o svom radu vodi zapisnik koji potpisuju svi članovi povjerenstva. </w:t>
      </w:r>
    </w:p>
    <w:p w14:paraId="4EC86F19" w14:textId="42E62FF8" w:rsid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 xml:space="preserve">Protiv Odluke o odabiru žalba nije dopuštena, ali se može pokrenuti upravni spor. Nakon donošenja Odluke o odabiru načelnik Općine </w:t>
      </w:r>
      <w:r w:rsidR="00986804">
        <w:rPr>
          <w:rFonts w:ascii="Times New Roman" w:hAnsi="Times New Roman" w:cs="Times New Roman"/>
          <w:sz w:val="24"/>
          <w:szCs w:val="24"/>
        </w:rPr>
        <w:t>Vinica</w:t>
      </w:r>
      <w:r w:rsidRPr="002B00B8">
        <w:rPr>
          <w:rFonts w:ascii="Times New Roman" w:hAnsi="Times New Roman" w:cs="Times New Roman"/>
          <w:sz w:val="24"/>
          <w:szCs w:val="24"/>
        </w:rPr>
        <w:t xml:space="preserve"> i odabrani</w:t>
      </w:r>
      <w:r w:rsidR="003A7BF0">
        <w:rPr>
          <w:rFonts w:ascii="Times New Roman" w:hAnsi="Times New Roman" w:cs="Times New Roman"/>
          <w:sz w:val="24"/>
          <w:szCs w:val="24"/>
        </w:rPr>
        <w:t xml:space="preserve"> </w:t>
      </w:r>
      <w:r w:rsidRPr="002B00B8">
        <w:rPr>
          <w:rFonts w:ascii="Times New Roman" w:hAnsi="Times New Roman" w:cs="Times New Roman"/>
          <w:sz w:val="24"/>
          <w:szCs w:val="24"/>
        </w:rPr>
        <w:t>ponuditelj zaključuju ugovor o obavljanju poslova iz ovog natječaja na vrijeme od 4 godine.</w:t>
      </w:r>
    </w:p>
    <w:p w14:paraId="1E2F9139" w14:textId="6089E465" w:rsidR="009126F4" w:rsidRPr="002B00B8" w:rsidRDefault="009126F4" w:rsidP="003A7B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Općina Vinica</w:t>
      </w:r>
      <w:r w:rsidRPr="009126F4">
        <w:rPr>
          <w:rFonts w:ascii="Times New Roman" w:hAnsi="Times New Roman" w:cs="Times New Roman"/>
          <w:sz w:val="24"/>
          <w:szCs w:val="24"/>
        </w:rPr>
        <w:t xml:space="preserve"> zadržava pravo ne prihvatiti niti jednu ponudu, ako su zaprimljene ponude neprihvatljive, te ne snosi odgovornost prema ponuditeljima.</w:t>
      </w:r>
    </w:p>
    <w:p w14:paraId="7A5AE600" w14:textId="48E8A701" w:rsidR="002B00B8" w:rsidRPr="002B00B8" w:rsidRDefault="002B00B8" w:rsidP="003A7BF0">
      <w:pPr>
        <w:spacing w:after="0" w:line="240" w:lineRule="auto"/>
        <w:ind w:firstLine="708"/>
        <w:jc w:val="both"/>
        <w:rPr>
          <w:rFonts w:ascii="Times New Roman" w:hAnsi="Times New Roman" w:cs="Times New Roman"/>
          <w:sz w:val="24"/>
          <w:szCs w:val="24"/>
        </w:rPr>
      </w:pPr>
      <w:r w:rsidRPr="002B00B8">
        <w:rPr>
          <w:rFonts w:ascii="Times New Roman" w:hAnsi="Times New Roman" w:cs="Times New Roman"/>
          <w:sz w:val="24"/>
          <w:szCs w:val="24"/>
        </w:rPr>
        <w:t xml:space="preserve">Objava natječaja: Natječaj se objavljuje na web stranici Općine </w:t>
      </w:r>
      <w:r w:rsidR="00986804">
        <w:rPr>
          <w:rFonts w:ascii="Times New Roman" w:hAnsi="Times New Roman" w:cs="Times New Roman"/>
          <w:sz w:val="24"/>
          <w:szCs w:val="24"/>
        </w:rPr>
        <w:t>Vinica</w:t>
      </w:r>
      <w:r w:rsidRPr="002B00B8">
        <w:rPr>
          <w:rFonts w:ascii="Times New Roman" w:hAnsi="Times New Roman" w:cs="Times New Roman"/>
          <w:sz w:val="24"/>
          <w:szCs w:val="24"/>
        </w:rPr>
        <w:t>.</w:t>
      </w:r>
    </w:p>
    <w:p w14:paraId="772E4249" w14:textId="77777777" w:rsidR="00986804" w:rsidRDefault="00986804" w:rsidP="002B00B8">
      <w:pPr>
        <w:spacing w:after="0" w:line="240" w:lineRule="auto"/>
        <w:jc w:val="both"/>
        <w:rPr>
          <w:rFonts w:ascii="Times New Roman" w:hAnsi="Times New Roman" w:cs="Times New Roman"/>
          <w:sz w:val="24"/>
          <w:szCs w:val="24"/>
        </w:rPr>
      </w:pPr>
    </w:p>
    <w:p w14:paraId="7613E925" w14:textId="77777777" w:rsidR="00986804" w:rsidRDefault="00986804" w:rsidP="002B00B8">
      <w:pPr>
        <w:spacing w:after="0" w:line="240" w:lineRule="auto"/>
        <w:jc w:val="both"/>
        <w:rPr>
          <w:rFonts w:ascii="Times New Roman" w:hAnsi="Times New Roman" w:cs="Times New Roman"/>
          <w:sz w:val="24"/>
          <w:szCs w:val="24"/>
        </w:rPr>
      </w:pPr>
    </w:p>
    <w:p w14:paraId="06368008" w14:textId="44B1DA63" w:rsidR="002B00B8" w:rsidRPr="002B00B8" w:rsidRDefault="002B00B8" w:rsidP="00986804">
      <w:pPr>
        <w:spacing w:after="0" w:line="240" w:lineRule="auto"/>
        <w:jc w:val="right"/>
        <w:rPr>
          <w:rFonts w:ascii="Times New Roman" w:hAnsi="Times New Roman" w:cs="Times New Roman"/>
          <w:sz w:val="24"/>
          <w:szCs w:val="24"/>
        </w:rPr>
      </w:pPr>
      <w:r w:rsidRPr="002B00B8">
        <w:rPr>
          <w:rFonts w:ascii="Times New Roman" w:hAnsi="Times New Roman" w:cs="Times New Roman"/>
          <w:sz w:val="24"/>
          <w:szCs w:val="24"/>
        </w:rPr>
        <w:t>Povjerenstvo za provedbu javnog natječaja</w:t>
      </w:r>
    </w:p>
    <w:sectPr w:rsidR="002B00B8" w:rsidRPr="002B00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597"/>
    <w:rsid w:val="002579CF"/>
    <w:rsid w:val="002B00B8"/>
    <w:rsid w:val="003A7BF0"/>
    <w:rsid w:val="00513597"/>
    <w:rsid w:val="009126F4"/>
    <w:rsid w:val="00986804"/>
    <w:rsid w:val="00BD6D4B"/>
    <w:rsid w:val="00C62CE6"/>
    <w:rsid w:val="00CB25CD"/>
    <w:rsid w:val="00D03B8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2907"/>
  <w15:chartTrackingRefBased/>
  <w15:docId w15:val="{62F3CBEE-E561-429E-A258-73971DF9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631</Words>
  <Characters>3601</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Opcina Vinica</cp:lastModifiedBy>
  <cp:revision>3</cp:revision>
  <cp:lastPrinted>2026-09-17T11:52:00Z</cp:lastPrinted>
  <dcterms:created xsi:type="dcterms:W3CDTF">2022-08-22T07:05:00Z</dcterms:created>
  <dcterms:modified xsi:type="dcterms:W3CDTF">2026-09-17T11:58:00Z</dcterms:modified>
</cp:coreProperties>
</file>