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5C43B" w14:textId="4F91ADC7" w:rsidR="00183323" w:rsidRPr="00183323" w:rsidRDefault="00183323" w:rsidP="00183323">
      <w:pPr>
        <w:pStyle w:val="Bezproreda"/>
        <w:rPr>
          <w:rFonts w:ascii="Times New Roman" w:hAnsi="Times New Roman"/>
          <w:sz w:val="24"/>
          <w:szCs w:val="24"/>
        </w:rPr>
      </w:pPr>
      <w:r w:rsidRPr="00183323">
        <w:rPr>
          <w:rFonts w:ascii="Times New Roman" w:hAnsi="Times New Roman"/>
          <w:i/>
          <w:sz w:val="24"/>
          <w:szCs w:val="24"/>
        </w:rPr>
        <w:t xml:space="preserve">                  </w:t>
      </w:r>
      <w:r w:rsidRPr="00183323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7E02770" wp14:editId="1BB37B66">
            <wp:extent cx="476250" cy="628650"/>
            <wp:effectExtent l="0" t="0" r="0" b="0"/>
            <wp:docPr id="841050738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5615C0" w14:textId="77777777" w:rsidR="00183323" w:rsidRPr="00183323" w:rsidRDefault="00183323" w:rsidP="00183323">
      <w:pPr>
        <w:pStyle w:val="Bezproreda"/>
        <w:rPr>
          <w:rFonts w:ascii="Times New Roman" w:hAnsi="Times New Roman"/>
          <w:sz w:val="24"/>
          <w:szCs w:val="24"/>
        </w:rPr>
      </w:pPr>
      <w:r w:rsidRPr="00183323">
        <w:rPr>
          <w:rFonts w:ascii="Times New Roman" w:hAnsi="Times New Roman"/>
          <w:sz w:val="24"/>
          <w:szCs w:val="24"/>
        </w:rPr>
        <w:t xml:space="preserve">  REPUBLIKA HRVATSKA</w:t>
      </w:r>
    </w:p>
    <w:p w14:paraId="278D4C94" w14:textId="77777777" w:rsidR="00183323" w:rsidRPr="00183323" w:rsidRDefault="00183323" w:rsidP="00183323">
      <w:pPr>
        <w:pStyle w:val="Bezproreda"/>
        <w:rPr>
          <w:rFonts w:ascii="Times New Roman" w:hAnsi="Times New Roman"/>
          <w:sz w:val="24"/>
          <w:szCs w:val="24"/>
        </w:rPr>
      </w:pPr>
      <w:r w:rsidRPr="00183323">
        <w:rPr>
          <w:rFonts w:ascii="Times New Roman" w:hAnsi="Times New Roman"/>
          <w:sz w:val="24"/>
          <w:szCs w:val="24"/>
        </w:rPr>
        <w:t>VARAŽDINSKA ŽUPANIJA</w:t>
      </w:r>
    </w:p>
    <w:p w14:paraId="72BF9DD5" w14:textId="77777777" w:rsidR="00183323" w:rsidRPr="00183323" w:rsidRDefault="00183323" w:rsidP="00183323">
      <w:pPr>
        <w:pStyle w:val="Bezproreda"/>
        <w:rPr>
          <w:rFonts w:ascii="Times New Roman" w:hAnsi="Times New Roman"/>
          <w:sz w:val="24"/>
          <w:szCs w:val="24"/>
        </w:rPr>
      </w:pPr>
      <w:r w:rsidRPr="00183323">
        <w:rPr>
          <w:rFonts w:ascii="Times New Roman" w:hAnsi="Times New Roman"/>
          <w:sz w:val="24"/>
          <w:szCs w:val="24"/>
        </w:rPr>
        <w:t xml:space="preserve">         OPĆINA VINICA</w:t>
      </w:r>
    </w:p>
    <w:p w14:paraId="3C16ECF0" w14:textId="3F756960" w:rsidR="00183323" w:rsidRPr="00183323" w:rsidRDefault="00D25168" w:rsidP="00183323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Općinski n</w:t>
      </w:r>
      <w:r w:rsidR="00183323" w:rsidRPr="00183323">
        <w:rPr>
          <w:rFonts w:ascii="Times New Roman" w:hAnsi="Times New Roman"/>
          <w:sz w:val="24"/>
          <w:szCs w:val="24"/>
        </w:rPr>
        <w:t xml:space="preserve">ačelnik </w:t>
      </w:r>
    </w:p>
    <w:p w14:paraId="568C9711" w14:textId="77777777" w:rsidR="00183323" w:rsidRPr="00183323" w:rsidRDefault="00183323" w:rsidP="00183323">
      <w:pPr>
        <w:pStyle w:val="Bezproreda"/>
        <w:rPr>
          <w:rFonts w:ascii="Times New Roman" w:hAnsi="Times New Roman"/>
          <w:sz w:val="24"/>
          <w:szCs w:val="24"/>
        </w:rPr>
      </w:pPr>
    </w:p>
    <w:p w14:paraId="6A8C45E2" w14:textId="7D672E11" w:rsidR="00183323" w:rsidRPr="009F7720" w:rsidRDefault="00183323" w:rsidP="00183323">
      <w:pPr>
        <w:pStyle w:val="Bezproreda"/>
        <w:rPr>
          <w:rFonts w:ascii="Times New Roman" w:hAnsi="Times New Roman"/>
          <w:sz w:val="24"/>
          <w:szCs w:val="24"/>
        </w:rPr>
      </w:pPr>
      <w:r w:rsidRPr="009F7720">
        <w:rPr>
          <w:rFonts w:ascii="Times New Roman" w:hAnsi="Times New Roman"/>
          <w:sz w:val="24"/>
          <w:szCs w:val="24"/>
        </w:rPr>
        <w:t xml:space="preserve">KLASA: </w:t>
      </w:r>
      <w:r w:rsidR="00EA3A8B" w:rsidRPr="009F7720">
        <w:rPr>
          <w:rFonts w:ascii="Times New Roman" w:hAnsi="Times New Roman"/>
          <w:sz w:val="24"/>
          <w:szCs w:val="24"/>
        </w:rPr>
        <w:t>614-02/2</w:t>
      </w:r>
      <w:r w:rsidR="00E852ED">
        <w:rPr>
          <w:rFonts w:ascii="Times New Roman" w:hAnsi="Times New Roman"/>
          <w:sz w:val="24"/>
          <w:szCs w:val="24"/>
        </w:rPr>
        <w:t>6</w:t>
      </w:r>
      <w:r w:rsidR="00EA3A8B" w:rsidRPr="009F7720">
        <w:rPr>
          <w:rFonts w:ascii="Times New Roman" w:hAnsi="Times New Roman"/>
          <w:sz w:val="24"/>
          <w:szCs w:val="24"/>
        </w:rPr>
        <w:t>-01/01</w:t>
      </w:r>
    </w:p>
    <w:p w14:paraId="2261DFB9" w14:textId="329C5F55" w:rsidR="00183323" w:rsidRPr="009F7720" w:rsidRDefault="00183323" w:rsidP="00183323">
      <w:pPr>
        <w:pStyle w:val="Bezproreda"/>
        <w:rPr>
          <w:rFonts w:ascii="Times New Roman" w:hAnsi="Times New Roman"/>
          <w:sz w:val="24"/>
          <w:szCs w:val="24"/>
        </w:rPr>
      </w:pPr>
      <w:r w:rsidRPr="009F7720">
        <w:rPr>
          <w:rFonts w:ascii="Times New Roman" w:hAnsi="Times New Roman"/>
          <w:sz w:val="24"/>
          <w:szCs w:val="24"/>
        </w:rPr>
        <w:t>URBROJ: 2186-11-2</w:t>
      </w:r>
      <w:r w:rsidR="00E852ED">
        <w:rPr>
          <w:rFonts w:ascii="Times New Roman" w:hAnsi="Times New Roman"/>
          <w:sz w:val="24"/>
          <w:szCs w:val="24"/>
        </w:rPr>
        <w:t>6</w:t>
      </w:r>
      <w:r w:rsidRPr="009F7720">
        <w:rPr>
          <w:rFonts w:ascii="Times New Roman" w:hAnsi="Times New Roman"/>
          <w:sz w:val="24"/>
          <w:szCs w:val="24"/>
        </w:rPr>
        <w:t>-1</w:t>
      </w:r>
    </w:p>
    <w:p w14:paraId="1FD06FE9" w14:textId="342994E0" w:rsidR="00183323" w:rsidRPr="009F7720" w:rsidRDefault="00183323" w:rsidP="00183323">
      <w:pPr>
        <w:pStyle w:val="Bezproreda"/>
        <w:rPr>
          <w:rFonts w:ascii="Times New Roman" w:hAnsi="Times New Roman"/>
          <w:sz w:val="24"/>
          <w:szCs w:val="24"/>
        </w:rPr>
      </w:pPr>
      <w:r w:rsidRPr="009F7720">
        <w:rPr>
          <w:rFonts w:ascii="Times New Roman" w:hAnsi="Times New Roman"/>
          <w:sz w:val="24"/>
          <w:szCs w:val="24"/>
        </w:rPr>
        <w:t xml:space="preserve">Vinica, </w:t>
      </w:r>
      <w:r w:rsidR="005B0419">
        <w:rPr>
          <w:rFonts w:ascii="Times New Roman" w:hAnsi="Times New Roman"/>
          <w:sz w:val="24"/>
          <w:szCs w:val="24"/>
        </w:rPr>
        <w:t>20</w:t>
      </w:r>
      <w:r w:rsidRPr="009F7720">
        <w:rPr>
          <w:rFonts w:ascii="Times New Roman" w:hAnsi="Times New Roman"/>
          <w:sz w:val="24"/>
          <w:szCs w:val="24"/>
        </w:rPr>
        <w:t xml:space="preserve">. </w:t>
      </w:r>
      <w:r w:rsidR="00C2211E" w:rsidRPr="009F7720">
        <w:rPr>
          <w:rFonts w:ascii="Times New Roman" w:hAnsi="Times New Roman"/>
          <w:sz w:val="24"/>
          <w:szCs w:val="24"/>
        </w:rPr>
        <w:t>siječnja</w:t>
      </w:r>
      <w:r w:rsidRPr="009F7720">
        <w:rPr>
          <w:rFonts w:ascii="Times New Roman" w:hAnsi="Times New Roman"/>
          <w:sz w:val="24"/>
          <w:szCs w:val="24"/>
        </w:rPr>
        <w:t xml:space="preserve"> </w:t>
      </w:r>
      <w:r w:rsidR="00E852ED">
        <w:rPr>
          <w:rFonts w:ascii="Times New Roman" w:hAnsi="Times New Roman"/>
          <w:sz w:val="24"/>
          <w:szCs w:val="24"/>
        </w:rPr>
        <w:t>2026.</w:t>
      </w:r>
      <w:r w:rsidRPr="009F7720">
        <w:rPr>
          <w:rFonts w:ascii="Times New Roman" w:hAnsi="Times New Roman"/>
          <w:sz w:val="24"/>
          <w:szCs w:val="24"/>
        </w:rPr>
        <w:t xml:space="preserve"> godine</w:t>
      </w:r>
    </w:p>
    <w:p w14:paraId="568D52E4" w14:textId="77777777" w:rsidR="00183323" w:rsidRPr="009F7720" w:rsidRDefault="00183323" w:rsidP="001833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307AB0" w14:textId="2CBD585B" w:rsidR="00C60D5D" w:rsidRPr="00183323" w:rsidRDefault="009973E4" w:rsidP="001833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3323">
        <w:rPr>
          <w:rFonts w:ascii="Times New Roman" w:hAnsi="Times New Roman" w:cs="Times New Roman"/>
          <w:sz w:val="24"/>
          <w:szCs w:val="24"/>
        </w:rPr>
        <w:t xml:space="preserve">Temeljem članka 39. </w:t>
      </w:r>
      <w:r w:rsidR="00F96528" w:rsidRPr="00183323">
        <w:rPr>
          <w:rFonts w:ascii="Times New Roman" w:hAnsi="Times New Roman" w:cs="Times New Roman"/>
          <w:sz w:val="24"/>
          <w:szCs w:val="24"/>
        </w:rPr>
        <w:t>Zakona o elektroničkim medijima (</w:t>
      </w:r>
      <w:r w:rsidR="00183323">
        <w:rPr>
          <w:rFonts w:ascii="Times New Roman" w:hAnsi="Times New Roman" w:cs="Times New Roman"/>
          <w:sz w:val="24"/>
          <w:szCs w:val="24"/>
        </w:rPr>
        <w:t>„</w:t>
      </w:r>
      <w:r w:rsidRPr="00183323">
        <w:rPr>
          <w:rFonts w:ascii="Times New Roman" w:hAnsi="Times New Roman" w:cs="Times New Roman"/>
          <w:sz w:val="24"/>
          <w:szCs w:val="24"/>
        </w:rPr>
        <w:t>Narodne novine</w:t>
      </w:r>
      <w:r w:rsidR="00183323">
        <w:rPr>
          <w:rFonts w:ascii="Times New Roman" w:hAnsi="Times New Roman" w:cs="Times New Roman"/>
          <w:sz w:val="24"/>
          <w:szCs w:val="24"/>
        </w:rPr>
        <w:t>“</w:t>
      </w:r>
      <w:r w:rsidR="00F96528" w:rsidRPr="00183323">
        <w:rPr>
          <w:rFonts w:ascii="Times New Roman" w:hAnsi="Times New Roman" w:cs="Times New Roman"/>
          <w:sz w:val="24"/>
          <w:szCs w:val="24"/>
        </w:rPr>
        <w:t xml:space="preserve"> </w:t>
      </w:r>
      <w:r w:rsidRPr="00183323">
        <w:rPr>
          <w:rFonts w:ascii="Times New Roman" w:hAnsi="Times New Roman" w:cs="Times New Roman"/>
          <w:sz w:val="24"/>
          <w:szCs w:val="24"/>
        </w:rPr>
        <w:t>11</w:t>
      </w:r>
      <w:r w:rsidR="00183323">
        <w:rPr>
          <w:rFonts w:ascii="Times New Roman" w:hAnsi="Times New Roman" w:cs="Times New Roman"/>
          <w:sz w:val="24"/>
          <w:szCs w:val="24"/>
        </w:rPr>
        <w:t>1</w:t>
      </w:r>
      <w:r w:rsidRPr="00183323">
        <w:rPr>
          <w:rFonts w:ascii="Times New Roman" w:hAnsi="Times New Roman" w:cs="Times New Roman"/>
          <w:sz w:val="24"/>
          <w:szCs w:val="24"/>
        </w:rPr>
        <w:t>/21</w:t>
      </w:r>
      <w:r w:rsidR="00183323">
        <w:rPr>
          <w:rFonts w:ascii="Times New Roman" w:hAnsi="Times New Roman" w:cs="Times New Roman"/>
          <w:sz w:val="24"/>
          <w:szCs w:val="24"/>
        </w:rPr>
        <w:t>, 114/22</w:t>
      </w:r>
      <w:r w:rsidRPr="00183323">
        <w:rPr>
          <w:rFonts w:ascii="Times New Roman" w:hAnsi="Times New Roman" w:cs="Times New Roman"/>
          <w:sz w:val="24"/>
          <w:szCs w:val="24"/>
        </w:rPr>
        <w:t>)</w:t>
      </w:r>
      <w:r w:rsidR="00F96528" w:rsidRPr="00183323">
        <w:rPr>
          <w:rFonts w:ascii="Times New Roman" w:hAnsi="Times New Roman" w:cs="Times New Roman"/>
          <w:sz w:val="24"/>
          <w:szCs w:val="24"/>
        </w:rPr>
        <w:t xml:space="preserve"> i </w:t>
      </w:r>
      <w:r w:rsidR="005C6C46" w:rsidRPr="00183323">
        <w:rPr>
          <w:rFonts w:ascii="Times New Roman" w:hAnsi="Times New Roman" w:cs="Times New Roman"/>
          <w:sz w:val="24"/>
          <w:szCs w:val="24"/>
        </w:rPr>
        <w:t>član</w:t>
      </w:r>
      <w:r w:rsidR="00F96528" w:rsidRPr="00183323">
        <w:rPr>
          <w:rFonts w:ascii="Times New Roman" w:hAnsi="Times New Roman" w:cs="Times New Roman"/>
          <w:sz w:val="24"/>
          <w:szCs w:val="24"/>
        </w:rPr>
        <w:t xml:space="preserve">ka </w:t>
      </w:r>
      <w:r w:rsidR="005978DB">
        <w:rPr>
          <w:rFonts w:ascii="Times New Roman" w:hAnsi="Times New Roman" w:cs="Times New Roman"/>
          <w:sz w:val="24"/>
          <w:szCs w:val="24"/>
        </w:rPr>
        <w:t>1. Pravilnika o financiranju programskih sadržaja medija,</w:t>
      </w:r>
      <w:r w:rsidR="00F96528" w:rsidRPr="00183323">
        <w:rPr>
          <w:rFonts w:ascii="Times New Roman" w:hAnsi="Times New Roman" w:cs="Times New Roman"/>
          <w:sz w:val="24"/>
          <w:szCs w:val="24"/>
        </w:rPr>
        <w:t xml:space="preserve"> </w:t>
      </w:r>
      <w:r w:rsidR="00BA5976">
        <w:rPr>
          <w:rFonts w:ascii="Times New Roman" w:hAnsi="Times New Roman" w:cs="Times New Roman"/>
          <w:sz w:val="24"/>
          <w:szCs w:val="24"/>
        </w:rPr>
        <w:t xml:space="preserve">općinski </w:t>
      </w:r>
      <w:r w:rsidR="005978DB">
        <w:rPr>
          <w:rFonts w:ascii="Times New Roman" w:hAnsi="Times New Roman" w:cs="Times New Roman"/>
          <w:sz w:val="24"/>
          <w:szCs w:val="24"/>
        </w:rPr>
        <w:t>n</w:t>
      </w:r>
      <w:r w:rsidR="00183323" w:rsidRPr="00183323">
        <w:rPr>
          <w:rFonts w:ascii="Times New Roman" w:hAnsi="Times New Roman" w:cs="Times New Roman"/>
          <w:sz w:val="24"/>
          <w:szCs w:val="24"/>
        </w:rPr>
        <w:t xml:space="preserve">ačelnik Općine Vinica </w:t>
      </w:r>
      <w:r w:rsidR="005978DB">
        <w:rPr>
          <w:rFonts w:ascii="Times New Roman" w:hAnsi="Times New Roman" w:cs="Times New Roman"/>
          <w:sz w:val="24"/>
          <w:szCs w:val="24"/>
        </w:rPr>
        <w:t>raspisuje</w:t>
      </w:r>
    </w:p>
    <w:p w14:paraId="4DDF84A8" w14:textId="77777777" w:rsidR="005C6C46" w:rsidRPr="00183323" w:rsidRDefault="005C6C46" w:rsidP="001833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F10F41" w14:textId="24E3C3B9" w:rsidR="005C6C46" w:rsidRPr="00183323" w:rsidRDefault="005978DB" w:rsidP="001833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JAVNI POZIV</w:t>
      </w:r>
    </w:p>
    <w:p w14:paraId="44E2EB82" w14:textId="6DA6D1B9" w:rsidR="005C6C46" w:rsidRPr="00183323" w:rsidRDefault="005978DB" w:rsidP="001833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</w:t>
      </w:r>
      <w:r w:rsidR="005C6C46" w:rsidRPr="00183323">
        <w:rPr>
          <w:rFonts w:ascii="Times New Roman" w:hAnsi="Times New Roman" w:cs="Times New Roman"/>
          <w:b/>
          <w:sz w:val="28"/>
          <w:szCs w:val="28"/>
        </w:rPr>
        <w:t xml:space="preserve"> financiranj</w:t>
      </w:r>
      <w:r>
        <w:rPr>
          <w:rFonts w:ascii="Times New Roman" w:hAnsi="Times New Roman" w:cs="Times New Roman"/>
          <w:b/>
          <w:sz w:val="28"/>
          <w:szCs w:val="28"/>
        </w:rPr>
        <w:t>e</w:t>
      </w:r>
      <w:r w:rsidR="005C6C46" w:rsidRPr="00183323">
        <w:rPr>
          <w:rFonts w:ascii="Times New Roman" w:hAnsi="Times New Roman" w:cs="Times New Roman"/>
          <w:b/>
          <w:sz w:val="28"/>
          <w:szCs w:val="28"/>
        </w:rPr>
        <w:t xml:space="preserve"> programskih sadržaja </w:t>
      </w:r>
      <w:r>
        <w:rPr>
          <w:rFonts w:ascii="Times New Roman" w:hAnsi="Times New Roman" w:cs="Times New Roman"/>
          <w:b/>
          <w:sz w:val="28"/>
          <w:szCs w:val="28"/>
        </w:rPr>
        <w:t xml:space="preserve">elektroničkih </w:t>
      </w:r>
      <w:r w:rsidR="005C6C46" w:rsidRPr="00183323">
        <w:rPr>
          <w:rFonts w:ascii="Times New Roman" w:hAnsi="Times New Roman" w:cs="Times New Roman"/>
          <w:b/>
          <w:sz w:val="28"/>
          <w:szCs w:val="28"/>
        </w:rPr>
        <w:t>medija</w:t>
      </w:r>
      <w:r>
        <w:rPr>
          <w:rFonts w:ascii="Times New Roman" w:hAnsi="Times New Roman" w:cs="Times New Roman"/>
          <w:b/>
          <w:sz w:val="28"/>
          <w:szCs w:val="28"/>
        </w:rPr>
        <w:t xml:space="preserve"> u </w:t>
      </w:r>
      <w:r w:rsidR="00E852ED">
        <w:rPr>
          <w:rFonts w:ascii="Times New Roman" w:hAnsi="Times New Roman" w:cs="Times New Roman"/>
          <w:b/>
          <w:sz w:val="28"/>
          <w:szCs w:val="28"/>
        </w:rPr>
        <w:t>2026.</w:t>
      </w:r>
      <w:r>
        <w:rPr>
          <w:rFonts w:ascii="Times New Roman" w:hAnsi="Times New Roman" w:cs="Times New Roman"/>
          <w:b/>
          <w:sz w:val="28"/>
          <w:szCs w:val="28"/>
        </w:rPr>
        <w:t xml:space="preserve"> godini</w:t>
      </w:r>
    </w:p>
    <w:p w14:paraId="5071AB39" w14:textId="77777777" w:rsidR="005C6C46" w:rsidRDefault="005C6C46" w:rsidP="001833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BC5E62" w14:textId="77777777" w:rsidR="00626C6D" w:rsidRPr="00183323" w:rsidRDefault="00626C6D" w:rsidP="001833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C2911C" w14:textId="66B22D82" w:rsidR="005C6C46" w:rsidRPr="00AE0C93" w:rsidRDefault="005978DB" w:rsidP="005978DB">
      <w:pPr>
        <w:pStyle w:val="Odlomakpopisa"/>
        <w:numPr>
          <w:ilvl w:val="0"/>
          <w:numId w:val="3"/>
        </w:numPr>
        <w:tabs>
          <w:tab w:val="left" w:pos="2868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0C93">
        <w:rPr>
          <w:rFonts w:ascii="Times New Roman" w:hAnsi="Times New Roman" w:cs="Times New Roman"/>
          <w:b/>
          <w:bCs/>
          <w:sz w:val="24"/>
          <w:szCs w:val="24"/>
        </w:rPr>
        <w:t>PREDMET JAVNOG POZIVA</w:t>
      </w:r>
    </w:p>
    <w:p w14:paraId="11258028" w14:textId="77777777" w:rsidR="005978DB" w:rsidRDefault="005978DB" w:rsidP="005978DB">
      <w:pPr>
        <w:tabs>
          <w:tab w:val="left" w:pos="28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C6A5B3" w14:textId="342915F1" w:rsidR="005978DB" w:rsidRDefault="005978DB" w:rsidP="005978D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978DB">
        <w:rPr>
          <w:rFonts w:ascii="Times New Roman" w:hAnsi="Times New Roman" w:cs="Times New Roman"/>
          <w:sz w:val="24"/>
          <w:szCs w:val="24"/>
        </w:rPr>
        <w:t xml:space="preserve">Predmet ovog Javnog poziva je prikupljanje prijava za financiranje programskih sadržaja elektroničkih medija u </w:t>
      </w:r>
      <w:r w:rsidR="00E852ED">
        <w:rPr>
          <w:rFonts w:ascii="Times New Roman" w:hAnsi="Times New Roman" w:cs="Times New Roman"/>
          <w:sz w:val="24"/>
          <w:szCs w:val="24"/>
        </w:rPr>
        <w:t>2026.</w:t>
      </w:r>
      <w:r w:rsidRPr="005978DB">
        <w:rPr>
          <w:rFonts w:ascii="Times New Roman" w:hAnsi="Times New Roman" w:cs="Times New Roman"/>
          <w:sz w:val="24"/>
          <w:szCs w:val="24"/>
        </w:rPr>
        <w:t xml:space="preserve"> godini. Elektronički mediji su definirano Zakonom o elektroničkim medijima (</w:t>
      </w:r>
      <w:r w:rsidR="005B0419">
        <w:rPr>
          <w:rFonts w:ascii="Times New Roman" w:hAnsi="Times New Roman" w:cs="Times New Roman"/>
          <w:sz w:val="24"/>
          <w:szCs w:val="24"/>
        </w:rPr>
        <w:t>„</w:t>
      </w:r>
      <w:r w:rsidRPr="005978DB">
        <w:rPr>
          <w:rFonts w:ascii="Times New Roman" w:hAnsi="Times New Roman" w:cs="Times New Roman"/>
          <w:sz w:val="24"/>
          <w:szCs w:val="24"/>
        </w:rPr>
        <w:t>Narodne novine</w:t>
      </w:r>
      <w:r w:rsidR="005B0419">
        <w:rPr>
          <w:rFonts w:ascii="Times New Roman" w:hAnsi="Times New Roman" w:cs="Times New Roman"/>
          <w:sz w:val="24"/>
          <w:szCs w:val="24"/>
        </w:rPr>
        <w:t>“</w:t>
      </w:r>
      <w:r w:rsidRPr="005978DB">
        <w:rPr>
          <w:rFonts w:ascii="Times New Roman" w:hAnsi="Times New Roman" w:cs="Times New Roman"/>
          <w:sz w:val="24"/>
          <w:szCs w:val="24"/>
        </w:rPr>
        <w:t xml:space="preserve"> 111/21</w:t>
      </w:r>
      <w:r w:rsidR="005B0419">
        <w:rPr>
          <w:rFonts w:ascii="Times New Roman" w:hAnsi="Times New Roman" w:cs="Times New Roman"/>
          <w:sz w:val="24"/>
          <w:szCs w:val="24"/>
        </w:rPr>
        <w:t xml:space="preserve">, </w:t>
      </w:r>
      <w:r w:rsidRPr="005978DB">
        <w:rPr>
          <w:rFonts w:ascii="Times New Roman" w:hAnsi="Times New Roman" w:cs="Times New Roman"/>
          <w:sz w:val="24"/>
          <w:szCs w:val="24"/>
        </w:rPr>
        <w:t xml:space="preserve">114/22): audiovizualni programi, radijski programi i elektroničke publikacije. Pod programskim sadržajima podrazumijevaju se objave od interesa za Općinu </w:t>
      </w:r>
      <w:r w:rsidR="00CC1819">
        <w:rPr>
          <w:rFonts w:ascii="Times New Roman" w:hAnsi="Times New Roman" w:cs="Times New Roman"/>
          <w:sz w:val="24"/>
          <w:szCs w:val="24"/>
        </w:rPr>
        <w:t>Vinica</w:t>
      </w:r>
      <w:r w:rsidRPr="005978DB">
        <w:rPr>
          <w:rFonts w:ascii="Times New Roman" w:hAnsi="Times New Roman" w:cs="Times New Roman"/>
          <w:sz w:val="24"/>
          <w:szCs w:val="24"/>
        </w:rPr>
        <w:t xml:space="preserve"> koje su izdvojene u tematske cjeline ili pojedinačno. Pod programskim sadržajem ne podrazumijeva se elektronička publikacija (portal) u cijelosti. Cilj dodjele financijskih potpora je proizvodnja i objava kvalitetnih programskih sadržaja od interesa za Općinu </w:t>
      </w:r>
      <w:r w:rsidR="00CC1819">
        <w:rPr>
          <w:rFonts w:ascii="Times New Roman" w:hAnsi="Times New Roman" w:cs="Times New Roman"/>
          <w:sz w:val="24"/>
          <w:szCs w:val="24"/>
        </w:rPr>
        <w:t>Vinica</w:t>
      </w:r>
      <w:r w:rsidRPr="005978DB">
        <w:rPr>
          <w:rFonts w:ascii="Times New Roman" w:hAnsi="Times New Roman" w:cs="Times New Roman"/>
          <w:sz w:val="24"/>
          <w:szCs w:val="24"/>
        </w:rPr>
        <w:t>.</w:t>
      </w:r>
    </w:p>
    <w:p w14:paraId="6440952C" w14:textId="77777777" w:rsidR="005978DB" w:rsidRDefault="005978DB" w:rsidP="005978DB">
      <w:pPr>
        <w:tabs>
          <w:tab w:val="left" w:pos="28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E1D08E" w14:textId="42EBEFA9" w:rsidR="00CC1819" w:rsidRPr="00AE0C93" w:rsidRDefault="00CC1819" w:rsidP="00CC1819">
      <w:pPr>
        <w:pStyle w:val="Odlomakpopisa"/>
        <w:numPr>
          <w:ilvl w:val="0"/>
          <w:numId w:val="3"/>
        </w:numPr>
        <w:tabs>
          <w:tab w:val="left" w:pos="31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0C93">
        <w:rPr>
          <w:rFonts w:ascii="Times New Roman" w:hAnsi="Times New Roman" w:cs="Times New Roman"/>
          <w:b/>
          <w:bCs/>
          <w:sz w:val="24"/>
          <w:szCs w:val="24"/>
        </w:rPr>
        <w:t>UVJETI ZA DODJELU SREDSTAVA</w:t>
      </w:r>
    </w:p>
    <w:p w14:paraId="2E7E8AE3" w14:textId="77777777" w:rsidR="00CC1819" w:rsidRPr="00183323" w:rsidRDefault="00CC1819" w:rsidP="00CC181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83323">
        <w:rPr>
          <w:rFonts w:ascii="Times New Roman" w:hAnsi="Times New Roman" w:cs="Times New Roman"/>
          <w:sz w:val="24"/>
          <w:szCs w:val="24"/>
        </w:rPr>
        <w:t>Na javni poziv se mogu javiti mediji koji:</w:t>
      </w:r>
    </w:p>
    <w:p w14:paraId="47A2E495" w14:textId="77777777" w:rsidR="00CC1819" w:rsidRPr="00183323" w:rsidRDefault="00CC1819" w:rsidP="00CC1819">
      <w:pPr>
        <w:tabs>
          <w:tab w:val="left" w:pos="36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323">
        <w:rPr>
          <w:rFonts w:ascii="Times New Roman" w:hAnsi="Times New Roman" w:cs="Times New Roman"/>
          <w:sz w:val="24"/>
          <w:szCs w:val="24"/>
        </w:rPr>
        <w:t>- su registrirani sukladno zakonu,</w:t>
      </w:r>
    </w:p>
    <w:p w14:paraId="6EADEC80" w14:textId="77777777" w:rsidR="00D25168" w:rsidRDefault="00D25168" w:rsidP="00CC1819">
      <w:pPr>
        <w:tabs>
          <w:tab w:val="left" w:pos="36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168">
        <w:rPr>
          <w:rFonts w:ascii="Times New Roman" w:hAnsi="Times New Roman" w:cs="Times New Roman"/>
          <w:sz w:val="24"/>
          <w:szCs w:val="24"/>
        </w:rPr>
        <w:t>- regionalni i lokalni elektronički mediji s područja Varaždinske županije i ostali mediji koji proizvode i objavljuju programske sadržaje vezane uz područje djelovanja Općine Vinica, a objavljuju programske sadržaje koji se odnose na rad Općine Vinica,</w:t>
      </w:r>
    </w:p>
    <w:p w14:paraId="4A765492" w14:textId="1060DA93" w:rsidR="00CC1819" w:rsidRPr="00183323" w:rsidRDefault="00CC1819" w:rsidP="00CC1819">
      <w:pPr>
        <w:tabs>
          <w:tab w:val="left" w:pos="36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323">
        <w:rPr>
          <w:rFonts w:ascii="Times New Roman" w:hAnsi="Times New Roman" w:cs="Times New Roman"/>
          <w:sz w:val="24"/>
          <w:szCs w:val="24"/>
        </w:rPr>
        <w:t xml:space="preserve">- redovito objavljuju programske sadržaje koji se odnose na rad tijela Općine </w:t>
      </w:r>
      <w:r>
        <w:rPr>
          <w:rFonts w:ascii="Times New Roman" w:hAnsi="Times New Roman" w:cs="Times New Roman"/>
          <w:sz w:val="24"/>
          <w:szCs w:val="24"/>
        </w:rPr>
        <w:t>Vinica</w:t>
      </w:r>
      <w:r w:rsidRPr="00183323">
        <w:rPr>
          <w:rFonts w:ascii="Times New Roman" w:hAnsi="Times New Roman" w:cs="Times New Roman"/>
          <w:sz w:val="24"/>
          <w:szCs w:val="24"/>
        </w:rPr>
        <w:t>,</w:t>
      </w:r>
    </w:p>
    <w:p w14:paraId="3897421A" w14:textId="77777777" w:rsidR="00CC1819" w:rsidRPr="00183323" w:rsidRDefault="00CC1819" w:rsidP="00CC1819">
      <w:pPr>
        <w:tabs>
          <w:tab w:val="left" w:pos="36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323">
        <w:rPr>
          <w:rFonts w:ascii="Times New Roman" w:hAnsi="Times New Roman" w:cs="Times New Roman"/>
          <w:sz w:val="24"/>
          <w:szCs w:val="24"/>
        </w:rPr>
        <w:t>- su upisani u Upisnik pružatelja elektroničkih publikacija koji vodi Vijeće za elektroničke medije,</w:t>
      </w:r>
    </w:p>
    <w:p w14:paraId="1DCFA9DA" w14:textId="77777777" w:rsidR="00CC1819" w:rsidRPr="00183323" w:rsidRDefault="00CC1819" w:rsidP="00CC1819">
      <w:pPr>
        <w:tabs>
          <w:tab w:val="left" w:pos="36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323">
        <w:rPr>
          <w:rFonts w:ascii="Times New Roman" w:hAnsi="Times New Roman" w:cs="Times New Roman"/>
          <w:sz w:val="24"/>
          <w:szCs w:val="24"/>
        </w:rPr>
        <w:t xml:space="preserve">- nemaju dugovanja prema Općini </w:t>
      </w:r>
      <w:r>
        <w:rPr>
          <w:rFonts w:ascii="Times New Roman" w:hAnsi="Times New Roman" w:cs="Times New Roman"/>
          <w:sz w:val="24"/>
          <w:szCs w:val="24"/>
        </w:rPr>
        <w:t>Vinica</w:t>
      </w:r>
      <w:r w:rsidRPr="00183323">
        <w:rPr>
          <w:rFonts w:ascii="Times New Roman" w:hAnsi="Times New Roman" w:cs="Times New Roman"/>
          <w:sz w:val="24"/>
          <w:szCs w:val="24"/>
        </w:rPr>
        <w:t xml:space="preserve"> te trgovačkim društvima u kojima je Općina osnivač u vrijeme podnošenja prijave,</w:t>
      </w:r>
    </w:p>
    <w:p w14:paraId="42B3D1D5" w14:textId="77777777" w:rsidR="00CC1819" w:rsidRPr="00183323" w:rsidRDefault="00CC1819" w:rsidP="00CC1819">
      <w:pPr>
        <w:tabs>
          <w:tab w:val="left" w:pos="36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323">
        <w:rPr>
          <w:rFonts w:ascii="Times New Roman" w:hAnsi="Times New Roman" w:cs="Times New Roman"/>
          <w:sz w:val="24"/>
          <w:szCs w:val="24"/>
        </w:rPr>
        <w:t xml:space="preserve">- redovito objavljuju programske sadržaje koji se odnose na svakodnevni život građana Općine </w:t>
      </w:r>
      <w:r>
        <w:rPr>
          <w:rFonts w:ascii="Times New Roman" w:hAnsi="Times New Roman" w:cs="Times New Roman"/>
          <w:sz w:val="24"/>
          <w:szCs w:val="24"/>
        </w:rPr>
        <w:t>Vinica</w:t>
      </w:r>
      <w:r w:rsidRPr="00183323">
        <w:rPr>
          <w:rFonts w:ascii="Times New Roman" w:hAnsi="Times New Roman" w:cs="Times New Roman"/>
          <w:sz w:val="24"/>
          <w:szCs w:val="24"/>
        </w:rPr>
        <w:t>.</w:t>
      </w:r>
    </w:p>
    <w:p w14:paraId="6A74764D" w14:textId="59EB780F" w:rsidR="00CC1819" w:rsidRPr="00CC1819" w:rsidRDefault="00CC1819" w:rsidP="00CC181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C1819">
        <w:rPr>
          <w:rFonts w:ascii="Times New Roman" w:hAnsi="Times New Roman" w:cs="Times New Roman"/>
          <w:sz w:val="24"/>
          <w:szCs w:val="24"/>
        </w:rPr>
        <w:t>Općina Vinica poticat će pluralizam medija sukladno platformama na kojima prenose informacije:</w:t>
      </w:r>
    </w:p>
    <w:p w14:paraId="10EB4530" w14:textId="77777777" w:rsidR="00CC1819" w:rsidRPr="00CC1819" w:rsidRDefault="00CC1819" w:rsidP="00CC1819">
      <w:pPr>
        <w:tabs>
          <w:tab w:val="left" w:pos="28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819">
        <w:rPr>
          <w:rFonts w:ascii="Times New Roman" w:hAnsi="Times New Roman" w:cs="Times New Roman"/>
          <w:sz w:val="24"/>
          <w:szCs w:val="24"/>
        </w:rPr>
        <w:t>- televizija,</w:t>
      </w:r>
    </w:p>
    <w:p w14:paraId="2CC9F46B" w14:textId="77777777" w:rsidR="00CC1819" w:rsidRPr="00CC1819" w:rsidRDefault="00CC1819" w:rsidP="00CC1819">
      <w:pPr>
        <w:tabs>
          <w:tab w:val="left" w:pos="28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819">
        <w:rPr>
          <w:rFonts w:ascii="Times New Roman" w:hAnsi="Times New Roman" w:cs="Times New Roman"/>
          <w:sz w:val="24"/>
          <w:szCs w:val="24"/>
        </w:rPr>
        <w:t>- tiskani medij,</w:t>
      </w:r>
    </w:p>
    <w:p w14:paraId="5AB26644" w14:textId="77777777" w:rsidR="00CC1819" w:rsidRPr="00CC1819" w:rsidRDefault="00CC1819" w:rsidP="00CC1819">
      <w:pPr>
        <w:tabs>
          <w:tab w:val="left" w:pos="28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819">
        <w:rPr>
          <w:rFonts w:ascii="Times New Roman" w:hAnsi="Times New Roman" w:cs="Times New Roman"/>
          <w:sz w:val="24"/>
          <w:szCs w:val="24"/>
        </w:rPr>
        <w:t>- internetski portal,</w:t>
      </w:r>
    </w:p>
    <w:p w14:paraId="2F2E45A4" w14:textId="090A1DCA" w:rsidR="00CC1819" w:rsidRDefault="00CC1819" w:rsidP="00CC1819">
      <w:pPr>
        <w:tabs>
          <w:tab w:val="left" w:pos="28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819">
        <w:rPr>
          <w:rFonts w:ascii="Times New Roman" w:hAnsi="Times New Roman" w:cs="Times New Roman"/>
          <w:sz w:val="24"/>
          <w:szCs w:val="24"/>
        </w:rPr>
        <w:lastRenderedPageBreak/>
        <w:t>- radio.</w:t>
      </w:r>
    </w:p>
    <w:p w14:paraId="342BABED" w14:textId="1F61FB75" w:rsidR="00CC1819" w:rsidRDefault="00CC1819" w:rsidP="00CC181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819">
        <w:rPr>
          <w:rFonts w:ascii="Times New Roman" w:hAnsi="Times New Roman" w:cs="Times New Roman"/>
          <w:sz w:val="24"/>
          <w:szCs w:val="24"/>
        </w:rPr>
        <w:tab/>
        <w:t>U slučaju da isti izdavač posjeduje više medijskih platforma u svome vlasništvu može se prijaviti samo na jedan javni poziv. Za ostale medijske platforme u svom vlasništvu dobit će dodatne bodove u kategoriji za koju se prijavio.</w:t>
      </w:r>
    </w:p>
    <w:p w14:paraId="141826EA" w14:textId="77777777" w:rsidR="00CC1819" w:rsidRDefault="00CC1819" w:rsidP="005978DB">
      <w:pPr>
        <w:tabs>
          <w:tab w:val="left" w:pos="28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B4C18D" w14:textId="77777777" w:rsidR="000A37AA" w:rsidRDefault="000A37AA" w:rsidP="00D93F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18332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Kriteriji temeljem kojih će se utvrđivati prednost prijavljenog projekta/programa su:</w:t>
      </w:r>
    </w:p>
    <w:p w14:paraId="07F37762" w14:textId="77777777" w:rsidR="00BA5976" w:rsidRPr="00183323" w:rsidRDefault="00BA5976" w:rsidP="00D93F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"/>
        <w:gridCol w:w="5184"/>
        <w:gridCol w:w="2616"/>
      </w:tblGrid>
      <w:tr w:rsidR="000A37AA" w:rsidRPr="00183323" w14:paraId="05452D4C" w14:textId="77777777" w:rsidTr="009C0AD6">
        <w:tc>
          <w:tcPr>
            <w:tcW w:w="564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A409B75" w14:textId="3EF348CC" w:rsidR="000A37AA" w:rsidRPr="00183323" w:rsidRDefault="000A37AA" w:rsidP="00183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833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184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B989E9C" w14:textId="77777777" w:rsidR="000A37AA" w:rsidRPr="00183323" w:rsidRDefault="000A37AA" w:rsidP="0018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5909AEF9" w14:textId="77777777" w:rsidR="000A37AA" w:rsidRPr="00183323" w:rsidRDefault="000A37AA" w:rsidP="0018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833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Kriterij</w:t>
            </w:r>
          </w:p>
          <w:p w14:paraId="638A5A4D" w14:textId="77777777" w:rsidR="000A37AA" w:rsidRPr="00183323" w:rsidRDefault="000A37AA" w:rsidP="00183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833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61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DB71FA0" w14:textId="73D926E7" w:rsidR="000A37AA" w:rsidRPr="00183323" w:rsidRDefault="000A37AA" w:rsidP="00D93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833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Broj bodova</w:t>
            </w:r>
          </w:p>
        </w:tc>
      </w:tr>
      <w:tr w:rsidR="000A37AA" w:rsidRPr="00183323" w14:paraId="5AB5A465" w14:textId="77777777" w:rsidTr="009C0AD6">
        <w:tc>
          <w:tcPr>
            <w:tcW w:w="564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9E76CDD" w14:textId="77777777" w:rsidR="000A37AA" w:rsidRPr="00183323" w:rsidRDefault="000A37AA" w:rsidP="00183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833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5184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2E202D9" w14:textId="163C9D2B" w:rsidR="000A37AA" w:rsidRPr="00183323" w:rsidRDefault="000A37AA" w:rsidP="00D93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833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Kvaliteta, kreativnost, inovativnost, autorski pristup u osmišljavanju programskog sadržaja </w:t>
            </w:r>
          </w:p>
        </w:tc>
        <w:tc>
          <w:tcPr>
            <w:tcW w:w="261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394234F" w14:textId="77777777" w:rsidR="000A37AA" w:rsidRPr="00183323" w:rsidRDefault="000A37AA" w:rsidP="0018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51B7DCB" w14:textId="77777777" w:rsidR="000A37AA" w:rsidRPr="00183323" w:rsidRDefault="000A37AA" w:rsidP="0018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833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 – 10</w:t>
            </w:r>
          </w:p>
        </w:tc>
      </w:tr>
      <w:tr w:rsidR="000A37AA" w:rsidRPr="00183323" w14:paraId="4C69ABE9" w14:textId="77777777" w:rsidTr="009C0AD6">
        <w:tc>
          <w:tcPr>
            <w:tcW w:w="564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57093C2" w14:textId="77777777" w:rsidR="000A37AA" w:rsidRPr="00183323" w:rsidRDefault="000A37AA" w:rsidP="00183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833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5184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93638F4" w14:textId="55092B92" w:rsidR="000A37AA" w:rsidRPr="00183323" w:rsidRDefault="000A37AA" w:rsidP="00D93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833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Lokalni karakter programskog sadržaja (praćenje događaja na području općine </w:t>
            </w:r>
            <w:r w:rsidR="00626C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Vinica</w:t>
            </w:r>
            <w:r w:rsidRPr="001833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), usmjerenost na potrebe i interese građana </w:t>
            </w:r>
            <w:r w:rsidR="00561D0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</w:t>
            </w:r>
            <w:r w:rsidRPr="001833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pćine </w:t>
            </w:r>
            <w:r w:rsidR="00626C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Vinica</w:t>
            </w:r>
            <w:r w:rsidRPr="001833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 uključenost građana u predložene programske sadržaje </w:t>
            </w:r>
          </w:p>
        </w:tc>
        <w:tc>
          <w:tcPr>
            <w:tcW w:w="261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033C6F9" w14:textId="77777777" w:rsidR="000A37AA" w:rsidRPr="00183323" w:rsidRDefault="000A37AA" w:rsidP="0018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D653299" w14:textId="77777777" w:rsidR="000A37AA" w:rsidRPr="00183323" w:rsidRDefault="000A37AA" w:rsidP="0018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E52E009" w14:textId="77777777" w:rsidR="000A37AA" w:rsidRPr="00183323" w:rsidRDefault="000A37AA" w:rsidP="0018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833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 – 10</w:t>
            </w:r>
          </w:p>
        </w:tc>
      </w:tr>
      <w:tr w:rsidR="000A37AA" w:rsidRPr="00183323" w14:paraId="5BD61EEB" w14:textId="77777777" w:rsidTr="009C0AD6">
        <w:tc>
          <w:tcPr>
            <w:tcW w:w="564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CF4E031" w14:textId="77777777" w:rsidR="000A37AA" w:rsidRPr="00183323" w:rsidRDefault="000A37AA" w:rsidP="00183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833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5184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9496369" w14:textId="77777777" w:rsidR="000A37AA" w:rsidRPr="00183323" w:rsidRDefault="000A37AA" w:rsidP="00183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833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Kvantiteta objava i medijske platforme objava (praćenje sadržaja u televizijskom, radijskom programu, na mrežnim stranicama te na društvenim mrežama prijavitelja na Javni poziv)</w:t>
            </w:r>
          </w:p>
        </w:tc>
        <w:tc>
          <w:tcPr>
            <w:tcW w:w="261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F77820A" w14:textId="77777777" w:rsidR="000A37AA" w:rsidRPr="00183323" w:rsidRDefault="000A37AA" w:rsidP="0018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6C4C41A" w14:textId="77777777" w:rsidR="000A37AA" w:rsidRPr="00183323" w:rsidRDefault="000A37AA" w:rsidP="0018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5A3E6B2" w14:textId="77777777" w:rsidR="000A37AA" w:rsidRPr="00183323" w:rsidRDefault="000A37AA" w:rsidP="0018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833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 – 10</w:t>
            </w:r>
          </w:p>
        </w:tc>
      </w:tr>
      <w:tr w:rsidR="000A37AA" w:rsidRPr="00183323" w14:paraId="5BAD2E50" w14:textId="77777777" w:rsidTr="009C0AD6">
        <w:tc>
          <w:tcPr>
            <w:tcW w:w="564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06CF88F" w14:textId="77777777" w:rsidR="000A37AA" w:rsidRPr="00183323" w:rsidRDefault="000A37AA" w:rsidP="00183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833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5184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E22F64E" w14:textId="3DC40E1E" w:rsidR="000A37AA" w:rsidRPr="00183323" w:rsidRDefault="000A37AA" w:rsidP="00D93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833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Doseg objava pojedinog medija (istraživanje gledanosti/</w:t>
            </w:r>
            <w:r w:rsidR="00561D0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1833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slušanosti/</w:t>
            </w:r>
            <w:r w:rsidR="00561D0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1833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pregledi sadržaja na internetu) </w:t>
            </w:r>
          </w:p>
        </w:tc>
        <w:tc>
          <w:tcPr>
            <w:tcW w:w="261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E4FE34E" w14:textId="77777777" w:rsidR="000A37AA" w:rsidRPr="00183323" w:rsidRDefault="000A37AA" w:rsidP="0018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9D0006E" w14:textId="77777777" w:rsidR="000A37AA" w:rsidRPr="00183323" w:rsidRDefault="000A37AA" w:rsidP="0018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833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 – 10</w:t>
            </w:r>
          </w:p>
        </w:tc>
      </w:tr>
      <w:tr w:rsidR="000A37AA" w:rsidRPr="00183323" w14:paraId="5BA93418" w14:textId="77777777" w:rsidTr="009C0AD6">
        <w:tc>
          <w:tcPr>
            <w:tcW w:w="564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DD68F4D" w14:textId="77777777" w:rsidR="000A37AA" w:rsidRPr="00183323" w:rsidRDefault="000A37AA" w:rsidP="00183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184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575F5C0" w14:textId="03E5804A" w:rsidR="000A37AA" w:rsidRPr="00183323" w:rsidRDefault="000A37AA" w:rsidP="00D93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833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Ukupno</w:t>
            </w:r>
            <w:r w:rsidRPr="001833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61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9617A99" w14:textId="77777777" w:rsidR="000A37AA" w:rsidRPr="00183323" w:rsidRDefault="000A37AA" w:rsidP="0018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833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 – 40</w:t>
            </w:r>
          </w:p>
        </w:tc>
      </w:tr>
    </w:tbl>
    <w:p w14:paraId="054067DF" w14:textId="77777777" w:rsidR="000A37AA" w:rsidRPr="00183323" w:rsidRDefault="000A37AA" w:rsidP="00183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83323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12DD7FC0" w14:textId="14CE7ED3" w:rsidR="000A37AA" w:rsidRPr="00183323" w:rsidRDefault="000A37AA" w:rsidP="00D93F10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83323">
        <w:rPr>
          <w:rFonts w:ascii="Times New Roman" w:eastAsia="Times New Roman" w:hAnsi="Times New Roman" w:cs="Times New Roman"/>
          <w:sz w:val="24"/>
          <w:szCs w:val="24"/>
          <w:lang w:eastAsia="hr-HR"/>
        </w:rPr>
        <w:t>Sukladno Pravilniku Fonda za poticanje pluralizma i raznovrsnost elektroničkih medija, Agencije za elektroničke medije (</w:t>
      </w:r>
      <w:r w:rsidR="00BA5976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183323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 w:rsidR="00BA5976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183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C1819">
        <w:rPr>
          <w:rFonts w:ascii="Times New Roman" w:eastAsia="Times New Roman" w:hAnsi="Times New Roman" w:cs="Times New Roman"/>
          <w:sz w:val="24"/>
          <w:szCs w:val="24"/>
          <w:lang w:eastAsia="hr-HR"/>
        </w:rPr>
        <w:t>84/22</w:t>
      </w:r>
      <w:r w:rsidRPr="00183323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CC18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8332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dodatno će se vrednovati, s maksimalno 5 bodova</w:t>
      </w:r>
      <w:r w:rsidRPr="00183323">
        <w:rPr>
          <w:rFonts w:ascii="Times New Roman" w:eastAsia="Times New Roman" w:hAnsi="Times New Roman" w:cs="Times New Roman"/>
          <w:sz w:val="24"/>
          <w:szCs w:val="24"/>
          <w:lang w:eastAsia="hr-HR"/>
        </w:rPr>
        <w:t>, sadržaji usmjereni na teme:</w:t>
      </w:r>
    </w:p>
    <w:p w14:paraId="567AA2E5" w14:textId="5546C489" w:rsidR="000A37AA" w:rsidRPr="00183323" w:rsidRDefault="002A5FD1" w:rsidP="00183323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83323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0A37AA" w:rsidRPr="00183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stvarivanje prava građana na javno informiranje vezano uz teme i događaje s područja </w:t>
      </w:r>
      <w:r w:rsidR="00CC1819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0A37AA" w:rsidRPr="00183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pćine </w:t>
      </w:r>
      <w:r w:rsidR="00626C6D">
        <w:rPr>
          <w:rFonts w:ascii="Times New Roman" w:eastAsia="Times New Roman" w:hAnsi="Times New Roman" w:cs="Times New Roman"/>
          <w:sz w:val="24"/>
          <w:szCs w:val="24"/>
          <w:lang w:eastAsia="hr-HR"/>
        </w:rPr>
        <w:t>Vinica</w:t>
      </w:r>
    </w:p>
    <w:p w14:paraId="39C8033C" w14:textId="77777777" w:rsidR="000A37AA" w:rsidRPr="00183323" w:rsidRDefault="000A37AA" w:rsidP="00183323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83323">
        <w:rPr>
          <w:rFonts w:ascii="Times New Roman" w:eastAsia="Times New Roman" w:hAnsi="Times New Roman" w:cs="Times New Roman"/>
          <w:sz w:val="24"/>
          <w:szCs w:val="24"/>
          <w:lang w:eastAsia="hr-HR"/>
        </w:rPr>
        <w:t>poticanje kulturne raznolikosti i njegovanje baštine</w:t>
      </w:r>
    </w:p>
    <w:p w14:paraId="4930D8AF" w14:textId="77777777" w:rsidR="000A37AA" w:rsidRPr="00183323" w:rsidRDefault="000A37AA" w:rsidP="00183323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83323">
        <w:rPr>
          <w:rFonts w:ascii="Times New Roman" w:eastAsia="Times New Roman" w:hAnsi="Times New Roman" w:cs="Times New Roman"/>
          <w:sz w:val="24"/>
          <w:szCs w:val="24"/>
          <w:lang w:eastAsia="hr-HR"/>
        </w:rPr>
        <w:t>razvoj odgoja i obrazovanja</w:t>
      </w:r>
    </w:p>
    <w:p w14:paraId="71F57AC7" w14:textId="77777777" w:rsidR="000A37AA" w:rsidRPr="00183323" w:rsidRDefault="000A37AA" w:rsidP="00183323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83323">
        <w:rPr>
          <w:rFonts w:ascii="Times New Roman" w:eastAsia="Times New Roman" w:hAnsi="Times New Roman" w:cs="Times New Roman"/>
          <w:sz w:val="24"/>
          <w:szCs w:val="24"/>
          <w:lang w:eastAsia="hr-HR"/>
        </w:rPr>
        <w:t>razvoj znanosti</w:t>
      </w:r>
    </w:p>
    <w:p w14:paraId="71740FE3" w14:textId="77777777" w:rsidR="000A37AA" w:rsidRPr="00183323" w:rsidRDefault="000A37AA" w:rsidP="00183323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83323">
        <w:rPr>
          <w:rFonts w:ascii="Times New Roman" w:eastAsia="Times New Roman" w:hAnsi="Times New Roman" w:cs="Times New Roman"/>
          <w:sz w:val="24"/>
          <w:szCs w:val="24"/>
          <w:lang w:eastAsia="hr-HR"/>
        </w:rPr>
        <w:t>razvoj umjetnosti i sporta</w:t>
      </w:r>
    </w:p>
    <w:p w14:paraId="0C927160" w14:textId="77777777" w:rsidR="000A37AA" w:rsidRPr="00183323" w:rsidRDefault="000A37AA" w:rsidP="00183323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83323">
        <w:rPr>
          <w:rFonts w:ascii="Times New Roman" w:eastAsia="Times New Roman" w:hAnsi="Times New Roman" w:cs="Times New Roman"/>
          <w:sz w:val="24"/>
          <w:szCs w:val="24"/>
          <w:lang w:eastAsia="hr-HR"/>
        </w:rPr>
        <w:t>promicanje ravnopravnosti spolova</w:t>
      </w:r>
    </w:p>
    <w:p w14:paraId="691437BB" w14:textId="77777777" w:rsidR="000A37AA" w:rsidRPr="00183323" w:rsidRDefault="000A37AA" w:rsidP="00183323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83323">
        <w:rPr>
          <w:rFonts w:ascii="Times New Roman" w:eastAsia="Times New Roman" w:hAnsi="Times New Roman" w:cs="Times New Roman"/>
          <w:sz w:val="24"/>
          <w:szCs w:val="24"/>
          <w:lang w:eastAsia="hr-HR"/>
        </w:rPr>
        <w:t>poticanje stvaralaštva na narječjima hrvatskoga jezika (kajkavskog narječja)</w:t>
      </w:r>
    </w:p>
    <w:p w14:paraId="47AAE231" w14:textId="77777777" w:rsidR="000A37AA" w:rsidRPr="00183323" w:rsidRDefault="000A37AA" w:rsidP="00183323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83323">
        <w:rPr>
          <w:rFonts w:ascii="Times New Roman" w:eastAsia="Times New Roman" w:hAnsi="Times New Roman" w:cs="Times New Roman"/>
          <w:sz w:val="24"/>
          <w:szCs w:val="24"/>
          <w:lang w:eastAsia="hr-HR"/>
        </w:rPr>
        <w:t>obrađivanje tema o osobama s invaliditetom</w:t>
      </w:r>
    </w:p>
    <w:p w14:paraId="01B442CD" w14:textId="049AEB3B" w:rsidR="000A37AA" w:rsidRPr="00183323" w:rsidRDefault="000A37AA" w:rsidP="00183323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83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poticanje posebnih kulturnih projekata i manifestacija na području općine </w:t>
      </w:r>
      <w:r w:rsidR="00626C6D">
        <w:rPr>
          <w:rFonts w:ascii="Times New Roman" w:eastAsia="Times New Roman" w:hAnsi="Times New Roman" w:cs="Times New Roman"/>
          <w:sz w:val="24"/>
          <w:szCs w:val="24"/>
          <w:lang w:eastAsia="hr-HR"/>
        </w:rPr>
        <w:t>Vinica</w:t>
      </w:r>
    </w:p>
    <w:p w14:paraId="1723358C" w14:textId="255E59C2" w:rsidR="000A37AA" w:rsidRDefault="000A37AA" w:rsidP="00183323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83323">
        <w:rPr>
          <w:rFonts w:ascii="Times New Roman" w:eastAsia="Times New Roman" w:hAnsi="Times New Roman" w:cs="Times New Roman"/>
          <w:sz w:val="24"/>
          <w:szCs w:val="24"/>
          <w:lang w:eastAsia="hr-HR"/>
        </w:rPr>
        <w:t>zaštita okoliša i ljudskog zdravlja</w:t>
      </w:r>
      <w:r w:rsidR="002A5FD1" w:rsidRPr="0018332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4D97701" w14:textId="77777777" w:rsidR="00AE0C93" w:rsidRDefault="00AE0C93" w:rsidP="00AE0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8EB2786" w14:textId="357EBCBC" w:rsidR="00AE0C93" w:rsidRPr="00AE0C93" w:rsidRDefault="00AE0C93" w:rsidP="00AE0C93">
      <w:pPr>
        <w:pStyle w:val="Odlomakpopis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E0C9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SADRŽAJ PRIJAVE NA JAVNI POZIV </w:t>
      </w:r>
    </w:p>
    <w:p w14:paraId="3BF15F33" w14:textId="77777777" w:rsidR="00AE0C93" w:rsidRDefault="00AE0C93" w:rsidP="00AE0C9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E0C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Prijava na Javni poziv sadrži sljedeću dokumentaciju: </w:t>
      </w:r>
    </w:p>
    <w:p w14:paraId="1FB97267" w14:textId="77777777" w:rsidR="00AE0C93" w:rsidRDefault="00AE0C93" w:rsidP="00AE0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E0C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Obrasce prijave koji moraju biti točno i u cijelosti popunjeni i ovjereni i to: </w:t>
      </w:r>
    </w:p>
    <w:p w14:paraId="02C1CD26" w14:textId="35A256DF" w:rsidR="00AE0C93" w:rsidRDefault="00AE0C93" w:rsidP="00AE0C9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E0C9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>1. Obrazac br. 1</w:t>
      </w:r>
      <w:r w:rsidRPr="00AE0C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Podaci o podnositelju prijave na Javni poziv za financiranje programskih sadržaja elektroničkih medija u </w:t>
      </w:r>
      <w:r w:rsidR="00E852ED">
        <w:rPr>
          <w:rFonts w:ascii="Times New Roman" w:eastAsia="Times New Roman" w:hAnsi="Times New Roman" w:cs="Times New Roman"/>
          <w:sz w:val="24"/>
          <w:szCs w:val="24"/>
          <w:lang w:eastAsia="hr-HR"/>
        </w:rPr>
        <w:t>2026.</w:t>
      </w:r>
      <w:r w:rsidRPr="00AE0C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godini </w:t>
      </w:r>
    </w:p>
    <w:p w14:paraId="5ED6CFDA" w14:textId="75B1FD46" w:rsidR="00AE0C93" w:rsidRDefault="00AE0C93" w:rsidP="00AE0C9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E0C9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2. Obrazac br. 2</w:t>
      </w:r>
      <w:r w:rsidRPr="00AE0C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Podaci o projektu/programskom sadržaju koji se prijavljuje na Javni poziv za financiranje programskih sadržaja elektroničkih medija u </w:t>
      </w:r>
      <w:r w:rsidR="00E852ED">
        <w:rPr>
          <w:rFonts w:ascii="Times New Roman" w:eastAsia="Times New Roman" w:hAnsi="Times New Roman" w:cs="Times New Roman"/>
          <w:sz w:val="24"/>
          <w:szCs w:val="24"/>
          <w:lang w:eastAsia="hr-HR"/>
        </w:rPr>
        <w:t>2026.</w:t>
      </w:r>
      <w:r w:rsidRPr="00AE0C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godini </w:t>
      </w:r>
    </w:p>
    <w:p w14:paraId="30616D46" w14:textId="0396EB15" w:rsidR="00561D0E" w:rsidRDefault="00561D0E" w:rsidP="00561D0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61D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3. Obrazac br. 3</w:t>
      </w:r>
      <w:r w:rsidRPr="00561D0E">
        <w:rPr>
          <w:rFonts w:ascii="Times New Roman" w:eastAsia="Times New Roman" w:hAnsi="Times New Roman" w:cs="Times New Roman"/>
          <w:sz w:val="24"/>
          <w:szCs w:val="24"/>
          <w:lang w:eastAsia="hr-HR"/>
        </w:rPr>
        <w:t>. Izjava da u odnosu na prijavitelja nije pokrenut stečajni postupak, da se ne nalazi u postupku likvidacije i da prijavljeni programski sadržaj nije financiran iz sredstava Fonda za poticanje i pluralizam elektroničkih medija, proračuna EU i državnog proračuna</w:t>
      </w:r>
    </w:p>
    <w:p w14:paraId="3E96D77D" w14:textId="5CCF6C6D" w:rsidR="00AE0C93" w:rsidRDefault="00561D0E" w:rsidP="00AE0C9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</w:t>
      </w:r>
      <w:r w:rsidR="00AE0C93" w:rsidRPr="00AE0C9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Izvadak iz Upisnika medijskih usluga</w:t>
      </w:r>
      <w:r w:rsidR="00AE0C93" w:rsidRPr="00AE0C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se vodi pri Vijeću za elektroničke medije </w:t>
      </w:r>
    </w:p>
    <w:p w14:paraId="0F41DFA6" w14:textId="77777777" w:rsidR="00AE0C93" w:rsidRDefault="00AE0C93" w:rsidP="00AE0C9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1C458A8" w14:textId="79AB8A8A" w:rsidR="00AE0C93" w:rsidRDefault="00AE0C93" w:rsidP="00AE0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E0C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Obavezni obrasci prijave dostupni su na web stranici Općine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Vinica</w:t>
      </w:r>
      <w:r w:rsidRPr="00AE0C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hyperlink r:id="rId8" w:history="1">
        <w:r w:rsidRPr="008915B1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www.vinica.hr</w:t>
        </w:r>
      </w:hyperlink>
    </w:p>
    <w:p w14:paraId="5CF0B0AF" w14:textId="4CC45F87" w:rsidR="00CC1819" w:rsidRDefault="00AE0C93" w:rsidP="00AE0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E0C93">
        <w:rPr>
          <w:rFonts w:ascii="Times New Roman" w:eastAsia="Times New Roman" w:hAnsi="Times New Roman" w:cs="Times New Roman"/>
          <w:sz w:val="24"/>
          <w:szCs w:val="24"/>
          <w:lang w:eastAsia="hr-HR"/>
        </w:rPr>
        <w:t>Obrasci se ispunjavaju isključivo pomoću računala.</w:t>
      </w:r>
    </w:p>
    <w:p w14:paraId="6531115A" w14:textId="77777777" w:rsidR="00CC1819" w:rsidRDefault="00CC1819" w:rsidP="00AE0C93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364F58A" w14:textId="63FA2818" w:rsidR="00AE0C93" w:rsidRPr="00AE0C93" w:rsidRDefault="00AE0C93" w:rsidP="00AE0C93">
      <w:pPr>
        <w:pStyle w:val="Odlomakpopis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E0C9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ROK ZA PODNOŠENJE PRIJAVE </w:t>
      </w:r>
    </w:p>
    <w:p w14:paraId="2FDF08A6" w14:textId="02260DA4" w:rsidR="00AE0C93" w:rsidRDefault="00AE0C93" w:rsidP="00AE0C9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E0C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Rok za podnošenje prijave je zaključno s </w:t>
      </w:r>
      <w:r w:rsidR="00D25168">
        <w:rPr>
          <w:rFonts w:ascii="Times New Roman" w:eastAsia="Times New Roman" w:hAnsi="Times New Roman" w:cs="Times New Roman"/>
          <w:sz w:val="24"/>
          <w:szCs w:val="24"/>
          <w:lang w:eastAsia="hr-HR"/>
        </w:rPr>
        <w:t>31</w:t>
      </w:r>
      <w:r w:rsidRPr="00AE0C93">
        <w:rPr>
          <w:rFonts w:ascii="Times New Roman" w:eastAsia="Times New Roman" w:hAnsi="Times New Roman" w:cs="Times New Roman"/>
          <w:sz w:val="24"/>
          <w:szCs w:val="24"/>
          <w:lang w:eastAsia="hr-HR"/>
        </w:rPr>
        <w:t>.01.</w:t>
      </w:r>
      <w:r w:rsidR="00E852ED">
        <w:rPr>
          <w:rFonts w:ascii="Times New Roman" w:eastAsia="Times New Roman" w:hAnsi="Times New Roman" w:cs="Times New Roman"/>
          <w:sz w:val="24"/>
          <w:szCs w:val="24"/>
          <w:lang w:eastAsia="hr-HR"/>
        </w:rPr>
        <w:t>2026.</w:t>
      </w:r>
      <w:r w:rsidRPr="00AE0C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godine.</w:t>
      </w:r>
    </w:p>
    <w:p w14:paraId="46A7CB4A" w14:textId="4B8263C1" w:rsidR="00AE0C93" w:rsidRDefault="00AE0C93" w:rsidP="00AE0C9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E0C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Prijave </w:t>
      </w:r>
      <w:r w:rsidR="005C60AF">
        <w:rPr>
          <w:rFonts w:ascii="Times New Roman" w:eastAsia="Times New Roman" w:hAnsi="Times New Roman" w:cs="Times New Roman"/>
          <w:sz w:val="24"/>
          <w:szCs w:val="24"/>
          <w:lang w:eastAsia="hr-HR"/>
        </w:rPr>
        <w:t>se š</w:t>
      </w:r>
      <w:r w:rsidRPr="00AE0C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alju preporučenom poštom na adresu: </w:t>
      </w:r>
    </w:p>
    <w:p w14:paraId="0F585E79" w14:textId="77777777" w:rsidR="00AE0C93" w:rsidRDefault="00AE0C93" w:rsidP="00AE0C9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Općina Vinica</w:t>
      </w:r>
    </w:p>
    <w:p w14:paraId="42297DBB" w14:textId="77777777" w:rsidR="00AE0C93" w:rsidRDefault="00AE0C93" w:rsidP="00AE0C9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Vinička 5</w:t>
      </w:r>
    </w:p>
    <w:p w14:paraId="047F6ACD" w14:textId="77777777" w:rsidR="00AE0C93" w:rsidRDefault="00AE0C93" w:rsidP="00AE0C9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Marčan</w:t>
      </w:r>
    </w:p>
    <w:p w14:paraId="5AA0ACAD" w14:textId="77777777" w:rsidR="00AE0C93" w:rsidRDefault="00AE0C93" w:rsidP="00AE0C9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42 207 Vinica </w:t>
      </w:r>
    </w:p>
    <w:p w14:paraId="5650D9C3" w14:textId="77777777" w:rsidR="00AE0C93" w:rsidRDefault="00AE0C93" w:rsidP="00AE0C9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6385F9D" w14:textId="7A04919C" w:rsidR="00AE0C93" w:rsidRDefault="00AE0C93" w:rsidP="00AE0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 naznakom</w:t>
      </w:r>
      <w:r w:rsidRPr="00AE0C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„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Pr="00AE0C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rijava na javni poziv za financiranje programskih sadržaja elektroničkih medija u </w:t>
      </w:r>
      <w:r w:rsidR="00E852ED">
        <w:rPr>
          <w:rFonts w:ascii="Times New Roman" w:eastAsia="Times New Roman" w:hAnsi="Times New Roman" w:cs="Times New Roman"/>
          <w:sz w:val="24"/>
          <w:szCs w:val="24"/>
          <w:lang w:eastAsia="hr-HR"/>
        </w:rPr>
        <w:t>2026.</w:t>
      </w:r>
      <w:r w:rsidRPr="00AE0C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godini“ </w:t>
      </w:r>
    </w:p>
    <w:p w14:paraId="152673F2" w14:textId="77777777" w:rsidR="00AE0C93" w:rsidRDefault="00AE0C93" w:rsidP="00AE0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E0C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ili se predaju u pisarnici Jedinstvenog upravnog odjela Općine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Vinica</w:t>
      </w:r>
    </w:p>
    <w:p w14:paraId="59EEC587" w14:textId="686C10C5" w:rsidR="00AE0C93" w:rsidRDefault="00AE0C93" w:rsidP="00AE0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ili putem e-mail adrese: </w:t>
      </w:r>
      <w:hyperlink r:id="rId9" w:history="1">
        <w:r w:rsidRPr="008915B1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opcina.vinica@vinica.tcloud.hr</w:t>
        </w:r>
      </w:hyperlink>
    </w:p>
    <w:p w14:paraId="4EA26EB1" w14:textId="1C7F7D6C" w:rsidR="00AE0C93" w:rsidRDefault="00AE0C93" w:rsidP="00AE0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3E0127" w14:textId="77777777" w:rsidR="00AE0C93" w:rsidRDefault="00AE0C93" w:rsidP="00AE0C9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E0C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Neće se razmatrati ponude koje pristignu izvan roka određenog Javnim pozivom, nepotpune ponude, ponude podnositelja koji ne zadovoljavaju kriterije Javnog poziva. </w:t>
      </w:r>
    </w:p>
    <w:p w14:paraId="3F1E5961" w14:textId="5C87F7E5" w:rsidR="00AE0C93" w:rsidRDefault="00AE0C93" w:rsidP="00AE0C9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64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Broj i iznos dodijeljenih potpora bit će usklađen s raspoloživim proračunskim sredstvima Općine Vinica u stavci usluge promidžbe i informiranja. Općinski načelnik Općine Vinica </w:t>
      </w:r>
      <w:r w:rsidRPr="00AE0C93">
        <w:rPr>
          <w:rFonts w:ascii="Times New Roman" w:eastAsia="Times New Roman" w:hAnsi="Times New Roman" w:cs="Times New Roman"/>
          <w:sz w:val="24"/>
          <w:szCs w:val="24"/>
          <w:lang w:eastAsia="hr-HR"/>
        </w:rPr>
        <w:t>donosi Odluku o iznosu pojedinačnih financijskih sredstava.</w:t>
      </w:r>
    </w:p>
    <w:p w14:paraId="0B1977DB" w14:textId="77777777" w:rsidR="00AE0C93" w:rsidRPr="00AE0C93" w:rsidRDefault="00AE0C93" w:rsidP="00AE0C9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8A2668B" w14:textId="596226DF" w:rsidR="00AE0C93" w:rsidRPr="00AE0C93" w:rsidRDefault="00AE0C93" w:rsidP="00AE0C93">
      <w:pPr>
        <w:pStyle w:val="Odlomakpopis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E0C9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REZULTATI JAVNOG POZIVA, PRAVO PRIGOVORA, POTPISIVANJE UGOVORA </w:t>
      </w:r>
    </w:p>
    <w:p w14:paraId="0A57B037" w14:textId="5562719E" w:rsidR="00AE0C93" w:rsidRPr="00AE0C93" w:rsidRDefault="00AE0C93" w:rsidP="00AE0C9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E0C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Rezultati Javnog poziva bit će objavljeni na internetskoj stranici Općine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Vinica</w:t>
      </w:r>
      <w:r w:rsidRPr="00AE0C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roku od pet (5) dana od donošenja Odluke o iznosu pojedinačnih financijskih sredstava. Zaprimljeni prijedlozi programskih sadržaja s pratećom dokumentacijom se neće vraćati.</w:t>
      </w:r>
    </w:p>
    <w:p w14:paraId="0D55228B" w14:textId="24AC1988" w:rsidR="00AE0C93" w:rsidRDefault="00AE0C93" w:rsidP="00AE0C9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E0C93">
        <w:rPr>
          <w:rFonts w:ascii="Times New Roman" w:eastAsia="Times New Roman" w:hAnsi="Times New Roman" w:cs="Times New Roman"/>
          <w:sz w:val="24"/>
          <w:szCs w:val="24"/>
          <w:lang w:eastAsia="hr-HR"/>
        </w:rPr>
        <w:t>Podnositelj prijave koji je sudjelovao u javnom pozivu za dodjelu sredstava može podnijeti prigovor na odluku o iznosu pojedinačnih financijskih sredstava iz Pravilnika. Prigovor se podnosi načelniku preko Jedinstvenog upravnog odjela u roku od osam (8) dana od dana objave odluke o iznosu pojedinačnih financijskih sredstava. O prigovoru odlučuje</w:t>
      </w:r>
      <w:r w:rsidR="005C60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općinski</w:t>
      </w:r>
      <w:r w:rsidRPr="00AE0C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načelnik. </w:t>
      </w:r>
    </w:p>
    <w:p w14:paraId="610FED85" w14:textId="39C55D3C" w:rsidR="00AE0C93" w:rsidRDefault="00AE0C93" w:rsidP="00AE0C9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E0C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Nakladnici kojima se odobre financijske potpore sklopit će s Općinom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Vinica</w:t>
      </w:r>
      <w:r w:rsidRPr="00AE0C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ugovor o financiranju programskih sadržaja kojim će se regulirati međusobna prava i obveze korisnika financijskih potpora i Općine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Vinica</w:t>
      </w:r>
      <w:r w:rsidRPr="00AE0C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(dinamika, visina, rok i način isplate, rok za proizvodnju i objavu programskih sadržaja, način provođenja izvješćivanja o proizvodnji i objavi programskih sadržaja). Sve dodatne informacije i upite možete dobiti na e-mail: </w:t>
      </w:r>
      <w:hyperlink r:id="rId10" w:history="1">
        <w:r w:rsidR="00010EBE" w:rsidRPr="008915B1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opcina.vinica@vinica.tcloud.hr</w:t>
        </w:r>
      </w:hyperlink>
    </w:p>
    <w:p w14:paraId="3DC20C04" w14:textId="77777777" w:rsidR="00010EBE" w:rsidRPr="00AE0C93" w:rsidRDefault="00010EBE" w:rsidP="00AE0C9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8D26D52" w14:textId="33EE94E0" w:rsidR="00183323" w:rsidRPr="0084174A" w:rsidRDefault="00183323" w:rsidP="00AE0C93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84174A">
        <w:rPr>
          <w:rFonts w:ascii="Times New Roman" w:hAnsi="Times New Roman"/>
          <w:sz w:val="24"/>
          <w:szCs w:val="24"/>
        </w:rPr>
        <w:tab/>
      </w:r>
      <w:r w:rsidRPr="0084174A">
        <w:rPr>
          <w:rFonts w:ascii="Times New Roman" w:hAnsi="Times New Roman"/>
          <w:sz w:val="24"/>
          <w:szCs w:val="24"/>
        </w:rPr>
        <w:tab/>
      </w:r>
      <w:r w:rsidRPr="0084174A">
        <w:rPr>
          <w:rFonts w:ascii="Times New Roman" w:hAnsi="Times New Roman"/>
          <w:sz w:val="24"/>
          <w:szCs w:val="24"/>
        </w:rPr>
        <w:tab/>
      </w:r>
      <w:r w:rsidRPr="0084174A">
        <w:rPr>
          <w:rFonts w:ascii="Times New Roman" w:hAnsi="Times New Roman"/>
          <w:sz w:val="24"/>
          <w:szCs w:val="24"/>
        </w:rPr>
        <w:tab/>
      </w:r>
      <w:r w:rsidRPr="0084174A">
        <w:rPr>
          <w:rFonts w:ascii="Times New Roman" w:hAnsi="Times New Roman"/>
          <w:sz w:val="24"/>
          <w:szCs w:val="24"/>
        </w:rPr>
        <w:tab/>
      </w:r>
      <w:r w:rsidRPr="0084174A">
        <w:rPr>
          <w:rFonts w:ascii="Times New Roman" w:hAnsi="Times New Roman"/>
          <w:sz w:val="24"/>
          <w:szCs w:val="24"/>
        </w:rPr>
        <w:tab/>
      </w:r>
      <w:r w:rsidR="00D25168">
        <w:rPr>
          <w:rFonts w:ascii="Times New Roman" w:hAnsi="Times New Roman"/>
          <w:sz w:val="24"/>
          <w:szCs w:val="24"/>
        </w:rPr>
        <w:t xml:space="preserve">OPĆINSKI </w:t>
      </w:r>
      <w:r w:rsidRPr="0084174A">
        <w:rPr>
          <w:rFonts w:ascii="Times New Roman" w:hAnsi="Times New Roman"/>
          <w:sz w:val="24"/>
          <w:szCs w:val="24"/>
        </w:rPr>
        <w:t>NAČELNIK OPĆINE VINICA</w:t>
      </w:r>
    </w:p>
    <w:p w14:paraId="6BB8DC65" w14:textId="62D23535" w:rsidR="00183323" w:rsidRPr="0084174A" w:rsidRDefault="00183323" w:rsidP="00AE0C93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84174A">
        <w:rPr>
          <w:rFonts w:ascii="Times New Roman" w:hAnsi="Times New Roman"/>
          <w:sz w:val="24"/>
          <w:szCs w:val="24"/>
        </w:rPr>
        <w:tab/>
      </w:r>
      <w:r w:rsidRPr="0084174A">
        <w:rPr>
          <w:rFonts w:ascii="Times New Roman" w:hAnsi="Times New Roman"/>
          <w:sz w:val="24"/>
          <w:szCs w:val="24"/>
        </w:rPr>
        <w:tab/>
      </w:r>
      <w:r w:rsidRPr="0084174A">
        <w:rPr>
          <w:rFonts w:ascii="Times New Roman" w:hAnsi="Times New Roman"/>
          <w:sz w:val="24"/>
          <w:szCs w:val="24"/>
        </w:rPr>
        <w:tab/>
      </w:r>
      <w:r w:rsidRPr="0084174A">
        <w:rPr>
          <w:rFonts w:ascii="Times New Roman" w:hAnsi="Times New Roman"/>
          <w:sz w:val="24"/>
          <w:szCs w:val="24"/>
        </w:rPr>
        <w:tab/>
      </w:r>
      <w:r w:rsidRPr="0084174A">
        <w:rPr>
          <w:rFonts w:ascii="Times New Roman" w:hAnsi="Times New Roman"/>
          <w:sz w:val="24"/>
          <w:szCs w:val="24"/>
        </w:rPr>
        <w:tab/>
      </w:r>
      <w:r w:rsidRPr="0084174A">
        <w:rPr>
          <w:rFonts w:ascii="Times New Roman" w:hAnsi="Times New Roman"/>
          <w:sz w:val="24"/>
          <w:szCs w:val="24"/>
        </w:rPr>
        <w:tab/>
      </w:r>
      <w:r w:rsidRPr="0084174A">
        <w:rPr>
          <w:rFonts w:ascii="Times New Roman" w:hAnsi="Times New Roman"/>
          <w:sz w:val="24"/>
          <w:szCs w:val="24"/>
        </w:rPr>
        <w:tab/>
        <w:t xml:space="preserve">  dr. sc. Branimir Štimec, prof.</w:t>
      </w:r>
    </w:p>
    <w:p w14:paraId="08541743" w14:textId="77777777" w:rsidR="00183323" w:rsidRDefault="00183323" w:rsidP="00AE0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833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74B11" w14:textId="77777777" w:rsidR="00CF5718" w:rsidRDefault="00CF5718" w:rsidP="00B33868">
      <w:pPr>
        <w:spacing w:after="0" w:line="240" w:lineRule="auto"/>
      </w:pPr>
      <w:r>
        <w:separator/>
      </w:r>
    </w:p>
  </w:endnote>
  <w:endnote w:type="continuationSeparator" w:id="0">
    <w:p w14:paraId="13AC85AF" w14:textId="77777777" w:rsidR="00CF5718" w:rsidRDefault="00CF5718" w:rsidP="00B33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51738" w14:textId="77777777" w:rsidR="00CF5718" w:rsidRDefault="00CF5718" w:rsidP="00B33868">
      <w:pPr>
        <w:spacing w:after="0" w:line="240" w:lineRule="auto"/>
      </w:pPr>
      <w:r>
        <w:separator/>
      </w:r>
    </w:p>
  </w:footnote>
  <w:footnote w:type="continuationSeparator" w:id="0">
    <w:p w14:paraId="3D595B31" w14:textId="77777777" w:rsidR="00CF5718" w:rsidRDefault="00CF5718" w:rsidP="00B338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6332C2"/>
    <w:multiLevelType w:val="hybridMultilevel"/>
    <w:tmpl w:val="B540D414"/>
    <w:lvl w:ilvl="0" w:tplc="F84AF2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713608"/>
    <w:multiLevelType w:val="hybridMultilevel"/>
    <w:tmpl w:val="1126589A"/>
    <w:lvl w:ilvl="0" w:tplc="531CB0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9A22AD"/>
    <w:multiLevelType w:val="multilevel"/>
    <w:tmpl w:val="06B25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39089069">
    <w:abstractNumId w:val="0"/>
  </w:num>
  <w:num w:numId="2" w16cid:durableId="1809938354">
    <w:abstractNumId w:val="2"/>
  </w:num>
  <w:num w:numId="3" w16cid:durableId="1390612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3E4"/>
    <w:rsid w:val="00010EBE"/>
    <w:rsid w:val="0003016D"/>
    <w:rsid w:val="00080DF2"/>
    <w:rsid w:val="00096D7A"/>
    <w:rsid w:val="000A37AA"/>
    <w:rsid w:val="00136A42"/>
    <w:rsid w:val="00183293"/>
    <w:rsid w:val="00183323"/>
    <w:rsid w:val="00231654"/>
    <w:rsid w:val="0025120C"/>
    <w:rsid w:val="0027259A"/>
    <w:rsid w:val="002A5FD1"/>
    <w:rsid w:val="002B0F86"/>
    <w:rsid w:val="002B27C6"/>
    <w:rsid w:val="002B7E28"/>
    <w:rsid w:val="003232CF"/>
    <w:rsid w:val="00330285"/>
    <w:rsid w:val="00341D68"/>
    <w:rsid w:val="00356C74"/>
    <w:rsid w:val="00370AD5"/>
    <w:rsid w:val="003B0BAD"/>
    <w:rsid w:val="003C0B9E"/>
    <w:rsid w:val="003D5AAC"/>
    <w:rsid w:val="00440692"/>
    <w:rsid w:val="005607C1"/>
    <w:rsid w:val="00561D0E"/>
    <w:rsid w:val="00565AA8"/>
    <w:rsid w:val="005978DB"/>
    <w:rsid w:val="005B0419"/>
    <w:rsid w:val="005B4764"/>
    <w:rsid w:val="005C60AF"/>
    <w:rsid w:val="005C6C46"/>
    <w:rsid w:val="005E43B6"/>
    <w:rsid w:val="00621A7A"/>
    <w:rsid w:val="00626C6D"/>
    <w:rsid w:val="00651CDB"/>
    <w:rsid w:val="0079194F"/>
    <w:rsid w:val="00856162"/>
    <w:rsid w:val="0089169B"/>
    <w:rsid w:val="00893084"/>
    <w:rsid w:val="00896216"/>
    <w:rsid w:val="00931D45"/>
    <w:rsid w:val="00987EA8"/>
    <w:rsid w:val="009973E4"/>
    <w:rsid w:val="009F7720"/>
    <w:rsid w:val="00A45082"/>
    <w:rsid w:val="00A74880"/>
    <w:rsid w:val="00AE0C93"/>
    <w:rsid w:val="00B00298"/>
    <w:rsid w:val="00B12614"/>
    <w:rsid w:val="00B33868"/>
    <w:rsid w:val="00B3645F"/>
    <w:rsid w:val="00B64AEF"/>
    <w:rsid w:val="00BA5976"/>
    <w:rsid w:val="00BB68B8"/>
    <w:rsid w:val="00C2211E"/>
    <w:rsid w:val="00C36777"/>
    <w:rsid w:val="00C60D5D"/>
    <w:rsid w:val="00C62BF0"/>
    <w:rsid w:val="00C75412"/>
    <w:rsid w:val="00CC1819"/>
    <w:rsid w:val="00CF5718"/>
    <w:rsid w:val="00D25168"/>
    <w:rsid w:val="00D93F10"/>
    <w:rsid w:val="00DE655D"/>
    <w:rsid w:val="00E10C31"/>
    <w:rsid w:val="00E852ED"/>
    <w:rsid w:val="00EA3A8B"/>
    <w:rsid w:val="00F9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D03A9"/>
  <w15:docId w15:val="{6B19C6EB-D4DF-4DD2-8DC6-66E7B699A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338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33868"/>
  </w:style>
  <w:style w:type="paragraph" w:styleId="Podnoje">
    <w:name w:val="footer"/>
    <w:basedOn w:val="Normal"/>
    <w:link w:val="PodnojeChar"/>
    <w:uiPriority w:val="99"/>
    <w:unhideWhenUsed/>
    <w:rsid w:val="00B338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33868"/>
  </w:style>
  <w:style w:type="paragraph" w:styleId="Tekstbalonia">
    <w:name w:val="Balloon Text"/>
    <w:basedOn w:val="Normal"/>
    <w:link w:val="TekstbaloniaChar"/>
    <w:uiPriority w:val="99"/>
    <w:semiHidden/>
    <w:unhideWhenUsed/>
    <w:rsid w:val="002B0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B0F8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931D45"/>
    <w:pPr>
      <w:ind w:left="720"/>
      <w:contextualSpacing/>
    </w:pPr>
  </w:style>
  <w:style w:type="paragraph" w:styleId="Bezproreda">
    <w:name w:val="No Spacing"/>
    <w:uiPriority w:val="1"/>
    <w:qFormat/>
    <w:rsid w:val="00183323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character" w:styleId="Hiperveza">
    <w:name w:val="Hyperlink"/>
    <w:basedOn w:val="Zadanifontodlomka"/>
    <w:uiPriority w:val="99"/>
    <w:unhideWhenUsed/>
    <w:rsid w:val="00AE0C93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E0C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nica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pcina.vinica@vinica.tcloud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pcina.vinica@vinica.tcloud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1037</Words>
  <Characters>5917</Characters>
  <Application>Microsoft Office Word</Application>
  <DocSecurity>0</DocSecurity>
  <Lines>49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mlade</dc:creator>
  <cp:lastModifiedBy>Opcina Vinica</cp:lastModifiedBy>
  <cp:revision>5</cp:revision>
  <cp:lastPrinted>2024-01-15T05:27:00Z</cp:lastPrinted>
  <dcterms:created xsi:type="dcterms:W3CDTF">2025-01-17T07:48:00Z</dcterms:created>
  <dcterms:modified xsi:type="dcterms:W3CDTF">2026-01-20T09:56:00Z</dcterms:modified>
</cp:coreProperties>
</file>